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80" w:rsidRDefault="00C01180">
      <w:pPr>
        <w:ind w:left="1200" w:right="808"/>
        <w:jc w:val="center"/>
        <w:rPr>
          <w:rFonts w:ascii="Arial" w:hAnsi="Arial" w:cs="Arial"/>
          <w:b/>
        </w:rPr>
      </w:pPr>
    </w:p>
    <w:p w:rsidR="008C106D" w:rsidRPr="00C5718C" w:rsidRDefault="008C106D">
      <w:pPr>
        <w:ind w:left="1200" w:right="808"/>
        <w:jc w:val="center"/>
        <w:rPr>
          <w:rFonts w:ascii="Arial" w:hAnsi="Arial" w:cs="Arial"/>
          <w:b/>
        </w:rPr>
      </w:pPr>
    </w:p>
    <w:p w:rsidR="00C01180" w:rsidRPr="00327F5D" w:rsidRDefault="00327F5D" w:rsidP="00476EC2">
      <w:pPr>
        <w:ind w:right="71"/>
        <w:rPr>
          <w:rFonts w:ascii="Arial" w:hAnsi="Arial" w:cs="Arial"/>
          <w:b/>
        </w:rPr>
      </w:pPr>
      <w:r w:rsidRPr="00327F5D">
        <w:rPr>
          <w:rFonts w:ascii="Arial" w:hAnsi="Arial" w:cs="Arial"/>
          <w:b/>
        </w:rPr>
        <w:t>PROJETO DE</w:t>
      </w:r>
      <w:r w:rsidR="00DC572B" w:rsidRPr="00327F5D">
        <w:rPr>
          <w:rFonts w:ascii="Arial" w:hAnsi="Arial" w:cs="Arial"/>
          <w:b/>
        </w:rPr>
        <w:t>LEI</w:t>
      </w:r>
      <w:r w:rsidR="00C5718C" w:rsidRPr="00327F5D">
        <w:rPr>
          <w:rFonts w:ascii="Arial" w:hAnsi="Arial" w:cs="Arial"/>
          <w:b/>
        </w:rPr>
        <w:t xml:space="preserve">MUNICIPAL </w:t>
      </w:r>
      <w:r w:rsidR="00C93BD9">
        <w:rPr>
          <w:rFonts w:ascii="Arial" w:hAnsi="Arial" w:cs="Arial"/>
          <w:b/>
        </w:rPr>
        <w:t>Nº</w:t>
      </w:r>
      <w:r w:rsidR="002D4C75">
        <w:rPr>
          <w:rFonts w:ascii="Arial" w:hAnsi="Arial" w:cs="Arial"/>
          <w:b/>
        </w:rPr>
        <w:t>017</w:t>
      </w:r>
      <w:r w:rsidR="00CB263E" w:rsidRPr="00327F5D">
        <w:rPr>
          <w:rFonts w:ascii="Arial" w:hAnsi="Arial" w:cs="Arial"/>
          <w:b/>
        </w:rPr>
        <w:t xml:space="preserve">DE </w:t>
      </w:r>
      <w:r w:rsidR="002D4C75">
        <w:rPr>
          <w:rFonts w:ascii="Arial" w:hAnsi="Arial" w:cs="Arial"/>
          <w:b/>
        </w:rPr>
        <w:t>27</w:t>
      </w:r>
      <w:r w:rsidR="00C01180" w:rsidRPr="00327F5D">
        <w:rPr>
          <w:rFonts w:ascii="Arial" w:hAnsi="Arial" w:cs="Arial"/>
          <w:b/>
        </w:rPr>
        <w:t>DE</w:t>
      </w:r>
      <w:r w:rsidR="002D4C75">
        <w:rPr>
          <w:rFonts w:ascii="Arial" w:hAnsi="Arial" w:cs="Arial"/>
          <w:b/>
        </w:rPr>
        <w:t>FEVEREIRO</w:t>
      </w:r>
      <w:r w:rsidR="00C01180" w:rsidRPr="00327F5D">
        <w:rPr>
          <w:rFonts w:ascii="Arial" w:hAnsi="Arial" w:cs="Arial"/>
          <w:b/>
        </w:rPr>
        <w:t>DE 201</w:t>
      </w:r>
      <w:r w:rsidR="002D4C75">
        <w:rPr>
          <w:rFonts w:ascii="Arial" w:hAnsi="Arial" w:cs="Arial"/>
          <w:b/>
        </w:rPr>
        <w:t>8.</w:t>
      </w:r>
    </w:p>
    <w:p w:rsidR="00C01180" w:rsidRPr="00327F5D" w:rsidRDefault="00C01180" w:rsidP="00476EC2">
      <w:pPr>
        <w:ind w:right="71"/>
        <w:jc w:val="center"/>
        <w:rPr>
          <w:rFonts w:ascii="Arial" w:hAnsi="Arial" w:cs="Arial"/>
          <w:b/>
        </w:rPr>
      </w:pPr>
    </w:p>
    <w:p w:rsidR="00436B6E" w:rsidRPr="00327F5D" w:rsidRDefault="00436B6E" w:rsidP="00476EC2">
      <w:pPr>
        <w:pStyle w:val="Cabealho"/>
        <w:ind w:left="4500"/>
        <w:jc w:val="both"/>
        <w:rPr>
          <w:rFonts w:ascii="Arial" w:hAnsi="Arial" w:cs="Arial"/>
          <w:b/>
          <w:bCs/>
          <w:color w:val="000000"/>
        </w:rPr>
      </w:pPr>
      <w:r w:rsidRPr="00327F5D">
        <w:rPr>
          <w:rFonts w:ascii="Arial" w:hAnsi="Arial" w:cs="Arial"/>
          <w:b/>
          <w:bCs/>
          <w:color w:val="000000"/>
        </w:rPr>
        <w:t>Institui a Nota Fiscal de Serviços Eletrônica – NF</w:t>
      </w:r>
      <w:r w:rsidR="008C106D">
        <w:rPr>
          <w:rFonts w:ascii="Arial" w:hAnsi="Arial" w:cs="Arial"/>
          <w:b/>
          <w:bCs/>
          <w:color w:val="000000"/>
        </w:rPr>
        <w:t xml:space="preserve">S-e no Município de </w:t>
      </w:r>
      <w:r w:rsidR="008C106D">
        <w:rPr>
          <w:rFonts w:ascii="Arial" w:hAnsi="Arial" w:cs="Arial"/>
          <w:b/>
          <w:bCs/>
          <w:color w:val="000000"/>
          <w:lang w:val="pt-BR"/>
        </w:rPr>
        <w:t xml:space="preserve">Aratiba </w:t>
      </w:r>
      <w:r w:rsidRPr="00327F5D">
        <w:rPr>
          <w:rFonts w:ascii="Arial" w:hAnsi="Arial" w:cs="Arial"/>
          <w:b/>
          <w:bCs/>
          <w:color w:val="000000"/>
        </w:rPr>
        <w:t xml:space="preserve"> e dá outras providências.</w:t>
      </w:r>
    </w:p>
    <w:p w:rsidR="00436B6E" w:rsidRPr="00327F5D" w:rsidRDefault="00436B6E" w:rsidP="00476EC2">
      <w:pPr>
        <w:pStyle w:val="Textbody"/>
        <w:rPr>
          <w:color w:val="000000"/>
          <w:szCs w:val="24"/>
        </w:rPr>
      </w:pPr>
    </w:p>
    <w:p w:rsidR="001C3042" w:rsidRPr="00327F5D" w:rsidRDefault="00327F5D" w:rsidP="00476EC2">
      <w:pPr>
        <w:pStyle w:val="Textbody"/>
        <w:ind w:firstLine="1418"/>
        <w:rPr>
          <w:szCs w:val="24"/>
          <w:lang w:eastAsia="zh-CN"/>
        </w:rPr>
      </w:pPr>
      <w:r w:rsidRPr="00327F5D">
        <w:rPr>
          <w:szCs w:val="24"/>
          <w:lang w:eastAsia="zh-CN"/>
        </w:rPr>
        <w:t>Guilherme Eugenio Granzotto,</w:t>
      </w:r>
      <w:r w:rsidR="001C3042" w:rsidRPr="00327F5D">
        <w:rPr>
          <w:szCs w:val="24"/>
          <w:lang w:eastAsia="zh-CN"/>
        </w:rPr>
        <w:t>Prefeito Municipal deAr</w:t>
      </w:r>
      <w:r w:rsidRPr="00327F5D">
        <w:rPr>
          <w:szCs w:val="24"/>
          <w:lang w:eastAsia="zh-CN"/>
        </w:rPr>
        <w:t>atiba,</w:t>
      </w:r>
      <w:r w:rsidR="001C3042" w:rsidRPr="00327F5D">
        <w:rPr>
          <w:szCs w:val="24"/>
          <w:lang w:eastAsia="zh-CN"/>
        </w:rPr>
        <w:t xml:space="preserve">Estado do Rio Grande do Sul, </w:t>
      </w:r>
    </w:p>
    <w:p w:rsidR="001C3042" w:rsidRPr="00327F5D" w:rsidRDefault="001C3042" w:rsidP="00476EC2">
      <w:pPr>
        <w:pStyle w:val="Textbody"/>
        <w:rPr>
          <w:color w:val="000000"/>
          <w:szCs w:val="24"/>
        </w:rPr>
      </w:pPr>
      <w:r w:rsidRPr="00327F5D">
        <w:rPr>
          <w:szCs w:val="24"/>
          <w:lang w:eastAsia="zh-CN"/>
        </w:rPr>
        <w:tab/>
      </w:r>
      <w:r w:rsidRPr="00327F5D">
        <w:rPr>
          <w:szCs w:val="24"/>
          <w:lang w:eastAsia="zh-CN"/>
        </w:rPr>
        <w:tab/>
        <w:t>Faço saber, que a Câmara Municipal de Vereadores aprovou e eu sanciono a seguinte Lei:</w:t>
      </w:r>
    </w:p>
    <w:p w:rsidR="001C3042" w:rsidRPr="00327F5D" w:rsidRDefault="001C3042" w:rsidP="00476EC2">
      <w:pPr>
        <w:pStyle w:val="Textbody"/>
        <w:ind w:left="-540"/>
        <w:jc w:val="center"/>
        <w:rPr>
          <w:b/>
          <w:bCs/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CAPÍTULO 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DA NOTA FISCAL DE SERVIÇOS ELETRÔNICA – NFS-e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Seção 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Da Definição da NFS-e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327F5D" w:rsidRPr="00327F5D" w:rsidRDefault="00436B6E" w:rsidP="00476EC2">
      <w:pPr>
        <w:pStyle w:val="Textbody"/>
        <w:ind w:left="-540" w:firstLine="1248"/>
        <w:rPr>
          <w:szCs w:val="24"/>
        </w:rPr>
      </w:pPr>
      <w:r w:rsidRPr="00327F5D">
        <w:rPr>
          <w:b/>
          <w:szCs w:val="24"/>
        </w:rPr>
        <w:t>Art. 1º</w:t>
      </w:r>
      <w:r w:rsidRPr="00327F5D">
        <w:rPr>
          <w:szCs w:val="24"/>
        </w:rPr>
        <w:t xml:space="preserve"> Fica instituída a Nota Fiscal de Serviços Eletrônica, que deverá ser emitida por ocasião da prestação de serviço.</w:t>
      </w:r>
    </w:p>
    <w:p w:rsidR="00436B6E" w:rsidRPr="00327F5D" w:rsidRDefault="00436B6E" w:rsidP="00476EC2">
      <w:pPr>
        <w:pStyle w:val="Textbody"/>
        <w:ind w:left="-540" w:firstLine="1248"/>
        <w:rPr>
          <w:szCs w:val="24"/>
        </w:rPr>
      </w:pPr>
      <w:r w:rsidRPr="00327F5D">
        <w:rPr>
          <w:bCs/>
          <w:szCs w:val="24"/>
        </w:rPr>
        <w:t>Parágrafo único</w:t>
      </w:r>
      <w:r w:rsidR="001C3042" w:rsidRPr="00327F5D">
        <w:rPr>
          <w:bCs/>
          <w:szCs w:val="24"/>
        </w:rPr>
        <w:t xml:space="preserve"> -</w:t>
      </w:r>
      <w:r w:rsidRPr="00327F5D">
        <w:rPr>
          <w:szCs w:val="24"/>
        </w:rPr>
        <w:t xml:space="preserve"> Considera-se Nota Fiscal de Serviços Eletrônica – NFS-e o documento emitido e armazenado eletronicamente em sistema próprio da Prefeitura do Município de </w:t>
      </w:r>
      <w:r w:rsidR="00327F5D" w:rsidRPr="00327F5D">
        <w:rPr>
          <w:szCs w:val="24"/>
        </w:rPr>
        <w:t>Aratiba</w:t>
      </w:r>
      <w:r w:rsidRPr="00327F5D">
        <w:rPr>
          <w:szCs w:val="24"/>
        </w:rPr>
        <w:t>, Governo do Estado de Rio Grande do Sul ou Governo Federal, com o objetivo de registrar as operações relativas à prestação de serviços, de existência exclusivamente digital, com validade jurídica que deverá ser garantida por assinatura digital do emitente e autorização de uso fornecida pela Secretaria Municipal da Fazenda antes da ocorrência do fato gerador.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szCs w:val="24"/>
        </w:rPr>
      </w:pPr>
      <w:r w:rsidRPr="00327F5D">
        <w:rPr>
          <w:rStyle w:val="StrongEmphasis"/>
          <w:szCs w:val="24"/>
        </w:rPr>
        <w:t>Seção II</w:t>
      </w:r>
    </w:p>
    <w:p w:rsidR="00436B6E" w:rsidRPr="00327F5D" w:rsidRDefault="00436B6E" w:rsidP="00476EC2">
      <w:pPr>
        <w:pStyle w:val="Textbody"/>
        <w:ind w:left="-540"/>
        <w:jc w:val="center"/>
        <w:rPr>
          <w:szCs w:val="24"/>
        </w:rPr>
      </w:pPr>
      <w:r w:rsidRPr="00327F5D">
        <w:rPr>
          <w:rStyle w:val="StrongEmphasis"/>
          <w:szCs w:val="24"/>
        </w:rPr>
        <w:t>Dos Contribuintes Obrigados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2º </w:t>
      </w:r>
      <w:r w:rsidRPr="00327F5D">
        <w:rPr>
          <w:szCs w:val="24"/>
        </w:rPr>
        <w:t>Caberá o Município regulamentar através de Decreto: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</w:t>
      </w:r>
      <w:r w:rsidRPr="00327F5D">
        <w:rPr>
          <w:szCs w:val="24"/>
        </w:rPr>
        <w:t xml:space="preserve"> – disciplinar a emissão da NFS-e, definindo, em especial, os contribuintes sujeitos à sua utilização, por atividade e/ou por faixa de receita bruta anual, independente de gozar de imunidade, isenção, ou qualquer outro tratamento diferenciado estarão sujeitos </w:t>
      </w:r>
      <w:r w:rsidR="002D4C75" w:rsidRPr="00327F5D">
        <w:rPr>
          <w:szCs w:val="24"/>
        </w:rPr>
        <w:t>à</w:t>
      </w:r>
      <w:r w:rsidRPr="00327F5D">
        <w:rPr>
          <w:szCs w:val="24"/>
        </w:rPr>
        <w:t xml:space="preserve"> utilização da NFS-e, por opção do contribuinte ou por decisão do fisco municipal;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</w:t>
      </w:r>
      <w:r w:rsidRPr="00327F5D">
        <w:rPr>
          <w:szCs w:val="24"/>
        </w:rPr>
        <w:t xml:space="preserve"> – definir os serviços passíveis de geração de créditos tributários para os tomadores de serviços;</w:t>
      </w:r>
    </w:p>
    <w:p w:rsidR="00436B6E" w:rsidRPr="00327F5D" w:rsidRDefault="001C3042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Parágrafo único</w:t>
      </w:r>
      <w:r w:rsidRPr="00327F5D">
        <w:rPr>
          <w:szCs w:val="24"/>
        </w:rPr>
        <w:t xml:space="preserve"> -</w:t>
      </w:r>
      <w:r w:rsidR="00436B6E" w:rsidRPr="00327F5D">
        <w:rPr>
          <w:szCs w:val="24"/>
        </w:rPr>
        <w:t xml:space="preserve"> Os contribuintes, não obrigados, que optarem espontaneamente pela emissão da NFS-e ficarão sujeitos aos dispositivos desta Lei e à sua regulamentação em caráter definitivo e irretratável.</w:t>
      </w:r>
    </w:p>
    <w:p w:rsidR="008C106D" w:rsidRPr="00327F5D" w:rsidRDefault="008C106D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CAPÍTULO II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DO ACESSO AO SISTEMA DA NOTA FISCAL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DE SERVIÇOS ELETRÔNICA – NFS-e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Seção I</w:t>
      </w:r>
    </w:p>
    <w:p w:rsidR="00436B6E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Do Acesso pelo Contribuinte</w:t>
      </w:r>
    </w:p>
    <w:p w:rsidR="00183498" w:rsidRPr="00327F5D" w:rsidRDefault="00183498" w:rsidP="00476EC2">
      <w:pPr>
        <w:pStyle w:val="Textbody"/>
        <w:ind w:left="-540"/>
        <w:jc w:val="center"/>
        <w:rPr>
          <w:b/>
          <w:bCs/>
          <w:szCs w:val="24"/>
        </w:rPr>
      </w:pPr>
    </w:p>
    <w:p w:rsidR="00436B6E" w:rsidRPr="00327F5D" w:rsidRDefault="00436B6E" w:rsidP="00476EC2">
      <w:pPr>
        <w:pStyle w:val="Textbody"/>
        <w:ind w:left="-540"/>
        <w:rPr>
          <w:b/>
          <w:bCs/>
          <w:szCs w:val="24"/>
        </w:rPr>
      </w:pP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3º </w:t>
      </w:r>
      <w:r w:rsidRPr="00327F5D">
        <w:rPr>
          <w:szCs w:val="24"/>
        </w:rPr>
        <w:t>O acesso ao sistema da NFS-e que conterá dados fiscais de interesse dos contribuintes, será realizado mediante a utilização de senha de segurança ou com Certificado Digital (por entidade credenciada pela infraestrutura de Chaves Públicas Brasileira – ICP-Brasil).</w:t>
      </w:r>
    </w:p>
    <w:p w:rsidR="00436B6E" w:rsidRPr="00327F5D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Parágrafo único</w:t>
      </w:r>
      <w:r w:rsidR="001C3042" w:rsidRPr="00327F5D">
        <w:rPr>
          <w:szCs w:val="24"/>
        </w:rPr>
        <w:t xml:space="preserve"> -</w:t>
      </w:r>
      <w:r w:rsidRPr="00327F5D">
        <w:rPr>
          <w:szCs w:val="24"/>
        </w:rPr>
        <w:t xml:space="preserve"> Adicionalmente os certificados digitais também poderão ser exigidos conforme a necessidade de cada serviço, dentre outros, o envio de RPS e o cancelamento de NFS-e.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4º</w:t>
      </w:r>
      <w:r w:rsidRPr="00327F5D">
        <w:rPr>
          <w:szCs w:val="24"/>
        </w:rPr>
        <w:t xml:space="preserve"> As pessoas obrigadas e as facultadas, para obter acesso ao sistema de que trata essa Lei, deverão efetuar o cadastramento da solicitação de acesso, por meio da rede mundial de computadores (Internet), no endereço eletrônico </w:t>
      </w:r>
      <w:r w:rsidRPr="00327F5D">
        <w:rPr>
          <w:b/>
          <w:szCs w:val="24"/>
        </w:rPr>
        <w:t>http://www</w:t>
      </w:r>
      <w:r w:rsidR="002D4C75">
        <w:rPr>
          <w:b/>
          <w:szCs w:val="24"/>
        </w:rPr>
        <w:t>.</w:t>
      </w:r>
      <w:r w:rsidR="008C106D">
        <w:rPr>
          <w:b/>
          <w:szCs w:val="24"/>
        </w:rPr>
        <w:t>pmaratiba</w:t>
      </w:r>
      <w:r w:rsidR="00DB4C6E" w:rsidRPr="00327F5D">
        <w:rPr>
          <w:b/>
          <w:szCs w:val="24"/>
        </w:rPr>
        <w:t>.com.br</w:t>
      </w:r>
      <w:r w:rsidRPr="00327F5D">
        <w:rPr>
          <w:szCs w:val="24"/>
        </w:rPr>
        <w:t xml:space="preserve"> seguindo as orientações passo a passo disponíveis no Site.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5º </w:t>
      </w:r>
      <w:r w:rsidRPr="00327F5D">
        <w:rPr>
          <w:szCs w:val="24"/>
        </w:rPr>
        <w:t>Após o cadastramento, tratado no artigo anterior, o interessado deverá preencher o formulário “SOLICITAÇÃO DE ACESSO” e apresentá-lo à Secretaria da Fazenda, direcionado ao Departamento de Fiscalização.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6º</w:t>
      </w:r>
      <w:r w:rsidRPr="00327F5D">
        <w:rPr>
          <w:szCs w:val="24"/>
        </w:rPr>
        <w:t xml:space="preserve"> Após a solicitação de acesso, na conformidade do artigo 4º desta Lei e comprovação, pela Secretaria Municipal da Fazenda, da regularidade das informações, proceder-se-á o desbloqueio do acesso e, em seguida será encaminhado, via correio eletrônico (e-mail), para o solicitante, a mensagem referente ao resultado da solicitação de acesso ao sistema da NFS-e.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§1º</w:t>
      </w:r>
      <w:r w:rsidRPr="00327F5D">
        <w:rPr>
          <w:szCs w:val="24"/>
        </w:rPr>
        <w:t xml:space="preserve"> – No caso de se constatar qualquer inconsistência nas informações prestadas, a pessoa física ou jurídica interessada na obtenção da senha será informada, via correio eletrônico (e-mail) informado no cadastramento, para, no prazo de até dez (10) dias, tomar as providências necessárias ao seu desbloqueio.</w:t>
      </w:r>
    </w:p>
    <w:p w:rsidR="00436B6E" w:rsidRPr="00327F5D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§2º</w:t>
      </w:r>
      <w:r w:rsidRPr="00327F5D">
        <w:rPr>
          <w:szCs w:val="24"/>
        </w:rPr>
        <w:t xml:space="preserve"> – Decorrido o prazo de que trata o parágrafo anterior, sem que sejam tomadas as providências mencionadas, a pessoa física ou jurídica terá a solicitação de desbloqueio automaticamente rejeitada, caso em que o interessado deverá promover novo cadastramento.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7º </w:t>
      </w:r>
      <w:r w:rsidRPr="00327F5D">
        <w:rPr>
          <w:szCs w:val="24"/>
        </w:rPr>
        <w:t>A senha de acesso representa a assinatura eletrônica da pessoa física ou jurídica cadastrada, sendo pessoal e intransferível, podendo ser alterada a qualquer tempo pelo seu detentor.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8º </w:t>
      </w:r>
      <w:r w:rsidRPr="00327F5D">
        <w:rPr>
          <w:szCs w:val="24"/>
        </w:rPr>
        <w:t>Será cadastrada apenas uma</w:t>
      </w:r>
      <w:r w:rsidR="001C3042" w:rsidRPr="00327F5D">
        <w:rPr>
          <w:szCs w:val="24"/>
        </w:rPr>
        <w:t xml:space="preserve"> (01)</w:t>
      </w:r>
      <w:r w:rsidRPr="00327F5D">
        <w:rPr>
          <w:szCs w:val="24"/>
        </w:rPr>
        <w:t xml:space="preserve"> senha de segurança para cada estabelecimento prestador, levando-se em consideração o número de inscrição no Cadastro Nacional da Pessoa Jurídica – CNPJ ou cada número de inscrição no Cadastro de Pessoas Físicas – CPF junto ao Ministério da Fazenda, desde que estejam em situação regular e ativa perante a Receita Federal, Estadual e Municipal.</w:t>
      </w:r>
    </w:p>
    <w:p w:rsidR="00436B6E" w:rsidRPr="00327F5D" w:rsidRDefault="00436B6E" w:rsidP="00004056">
      <w:pPr>
        <w:pStyle w:val="Textbody"/>
        <w:ind w:left="-567" w:firstLine="1275"/>
        <w:rPr>
          <w:szCs w:val="24"/>
        </w:rPr>
      </w:pPr>
      <w:r w:rsidRPr="00004056">
        <w:rPr>
          <w:b/>
          <w:szCs w:val="24"/>
        </w:rPr>
        <w:t>Parágrafo único</w:t>
      </w:r>
      <w:r w:rsidR="001C3042" w:rsidRPr="00327F5D">
        <w:rPr>
          <w:szCs w:val="24"/>
        </w:rPr>
        <w:t xml:space="preserve"> -</w:t>
      </w:r>
      <w:r w:rsidRPr="00327F5D">
        <w:rPr>
          <w:szCs w:val="24"/>
        </w:rPr>
        <w:t xml:space="preserve"> A liberação de acesso fornecida à pessoa jurídica</w:t>
      </w:r>
      <w:r w:rsidR="002D4C75" w:rsidRPr="00327F5D">
        <w:rPr>
          <w:szCs w:val="24"/>
        </w:rPr>
        <w:t xml:space="preserve"> será</w:t>
      </w:r>
      <w:r w:rsidRPr="00327F5D">
        <w:rPr>
          <w:szCs w:val="24"/>
        </w:rPr>
        <w:t xml:space="preserve"> concedida ao representante legal indicado no formulário “SOLICITAÇÃO DE ACESSO”, e conterá as seguintes funções:</w:t>
      </w:r>
    </w:p>
    <w:p w:rsidR="00436B6E" w:rsidRPr="00327F5D" w:rsidRDefault="00436B6E" w:rsidP="00004056">
      <w:pPr>
        <w:pStyle w:val="Textbody"/>
        <w:ind w:left="-567" w:firstLine="1275"/>
        <w:rPr>
          <w:szCs w:val="24"/>
        </w:rPr>
      </w:pPr>
      <w:r w:rsidRPr="00004056">
        <w:rPr>
          <w:b/>
          <w:szCs w:val="24"/>
        </w:rPr>
        <w:t xml:space="preserve">I </w:t>
      </w:r>
      <w:r w:rsidRPr="00327F5D">
        <w:rPr>
          <w:szCs w:val="24"/>
        </w:rPr>
        <w:t>– habilitar ou desabilitar usuários do sistema da NFS-e;</w:t>
      </w:r>
    </w:p>
    <w:p w:rsidR="00436B6E" w:rsidRDefault="00004056" w:rsidP="00004056">
      <w:pPr>
        <w:pStyle w:val="Textbody"/>
        <w:ind w:left="-567"/>
        <w:rPr>
          <w:szCs w:val="24"/>
        </w:rPr>
      </w:pPr>
      <w:r>
        <w:rPr>
          <w:b/>
          <w:szCs w:val="24"/>
        </w:rPr>
        <w:tab/>
      </w:r>
      <w:r w:rsidR="00436B6E" w:rsidRPr="00004056">
        <w:rPr>
          <w:b/>
          <w:szCs w:val="24"/>
        </w:rPr>
        <w:t>II</w:t>
      </w:r>
      <w:r w:rsidR="00436B6E" w:rsidRPr="00327F5D">
        <w:rPr>
          <w:szCs w:val="24"/>
        </w:rPr>
        <w:t xml:space="preserve"> – gerar, cancelar, imprimir notas fiscais eletrônicas, emitir relatórios, gerar guias de pagamento, entre outras funcionalidades no sistema.</w:t>
      </w:r>
    </w:p>
    <w:p w:rsidR="00004056" w:rsidRPr="00327F5D" w:rsidRDefault="00004056" w:rsidP="00004056">
      <w:pPr>
        <w:pStyle w:val="Textbody"/>
        <w:ind w:left="-567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004056" w:rsidRDefault="00004056" w:rsidP="00476EC2">
      <w:pPr>
        <w:pStyle w:val="Textbody"/>
        <w:ind w:left="-540" w:firstLine="1417"/>
        <w:rPr>
          <w:b/>
          <w:bCs/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9º </w:t>
      </w:r>
      <w:r w:rsidRPr="00327F5D">
        <w:rPr>
          <w:szCs w:val="24"/>
        </w:rPr>
        <w:t>A pessoa física ou jurídica detentora da senha de acesso será responsável por todos os atos praticados no sistema da NFS-e, bem como pelos usuários habilitados ou vinculados e que atuem em seu nome.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Seção II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Do Acesso pela Administração Tributária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10</w:t>
      </w:r>
      <w:r w:rsidRPr="00327F5D">
        <w:rPr>
          <w:szCs w:val="24"/>
        </w:rPr>
        <w:t xml:space="preserve"> O acesso ao sistema da NFS-e que conterá dados fiscais de interesse da Secretaria Municipal da Fazenda, será realizado mediante a utilização de senha de acesso.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11</w:t>
      </w:r>
      <w:r w:rsidRPr="00327F5D">
        <w:rPr>
          <w:szCs w:val="24"/>
        </w:rPr>
        <w:t xml:space="preserve"> A senha de acesso prevista no artigo anterior, será outorgada ao Fiscal Tributário ou Secretário da Secretaria Municipal da Fazenda ou a quem ele delegar por ato legal, a qual conterá as seguintes funções: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</w:t>
      </w:r>
      <w:r w:rsidRPr="00327F5D">
        <w:rPr>
          <w:szCs w:val="24"/>
        </w:rPr>
        <w:t xml:space="preserve"> – habilitar e desabilitar usuários;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</w:t>
      </w:r>
      <w:r w:rsidRPr="00327F5D">
        <w:rPr>
          <w:szCs w:val="24"/>
        </w:rPr>
        <w:t xml:space="preserve"> – criar ou modificar perfis de utilização do sistema;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III</w:t>
      </w:r>
      <w:r w:rsidRPr="00327F5D">
        <w:rPr>
          <w:szCs w:val="24"/>
        </w:rPr>
        <w:t xml:space="preserve"> – incluir e excluir informações de interesse do contribuinte e da Secretaria Municipal da Fazenda no portal da NFS-e.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12</w:t>
      </w:r>
      <w:r w:rsidRPr="00327F5D">
        <w:rPr>
          <w:szCs w:val="24"/>
        </w:rPr>
        <w:t xml:space="preserve"> Aos funcionários da Secretaria Municipal da Fazenda será permitido acesso ao sistema da NFS-e conforme o perfil habilitado levando-se em consideração a função exercida.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CAPITULO III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DA EMISSÃO DA NOTA FISCAL DE SERVIÇOS ELETRÔNICA - NFS-e</w:t>
      </w:r>
    </w:p>
    <w:p w:rsidR="00436B6E" w:rsidRPr="00327F5D" w:rsidRDefault="00436B6E" w:rsidP="00476EC2">
      <w:pPr>
        <w:pStyle w:val="Textbody"/>
        <w:ind w:left="-540"/>
        <w:rPr>
          <w:b/>
          <w:bCs/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13 </w:t>
      </w:r>
      <w:r w:rsidRPr="00327F5D">
        <w:rPr>
          <w:szCs w:val="24"/>
        </w:rPr>
        <w:t>A NFS-e deve conter as seguintes indicações: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 –</w:t>
      </w:r>
      <w:r w:rsidRPr="00327F5D">
        <w:rPr>
          <w:szCs w:val="24"/>
        </w:rPr>
        <w:t xml:space="preserve"> número sequencial;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 –</w:t>
      </w:r>
      <w:r w:rsidRPr="00327F5D">
        <w:rPr>
          <w:szCs w:val="24"/>
        </w:rPr>
        <w:t xml:space="preserve"> código de verificação de autenticidade;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III –</w:t>
      </w:r>
      <w:r w:rsidRPr="00327F5D">
        <w:rPr>
          <w:szCs w:val="24"/>
        </w:rPr>
        <w:t xml:space="preserve"> data e hora da emissão;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IV –</w:t>
      </w:r>
      <w:r w:rsidRPr="00327F5D">
        <w:rPr>
          <w:szCs w:val="24"/>
        </w:rPr>
        <w:t xml:space="preserve"> identificação do prestador de serviços, com: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a)</w:t>
      </w:r>
      <w:r w:rsidRPr="00327F5D">
        <w:rPr>
          <w:szCs w:val="24"/>
        </w:rPr>
        <w:t xml:space="preserve"> nome ou razão social;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b)</w:t>
      </w:r>
      <w:r w:rsidRPr="00327F5D">
        <w:rPr>
          <w:szCs w:val="24"/>
        </w:rPr>
        <w:t xml:space="preserve"> endereço;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c) </w:t>
      </w:r>
      <w:r w:rsidRPr="00327F5D">
        <w:rPr>
          <w:szCs w:val="24"/>
        </w:rPr>
        <w:t>“e-mail”;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d) </w:t>
      </w:r>
      <w:r w:rsidRPr="00327F5D">
        <w:rPr>
          <w:szCs w:val="24"/>
        </w:rPr>
        <w:t>inscrição no Cadastro de Pessoas Físicas – CPF ou no Cadastro Nacional da Pessoa Jurídica – CNPJ;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e)</w:t>
      </w:r>
      <w:r w:rsidRPr="00327F5D">
        <w:rPr>
          <w:szCs w:val="24"/>
        </w:rPr>
        <w:t xml:space="preserve"> inscrição no Cadastro Fiscal;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V –</w:t>
      </w:r>
      <w:r w:rsidRPr="00327F5D">
        <w:rPr>
          <w:szCs w:val="24"/>
        </w:rPr>
        <w:t xml:space="preserve"> identificação do tomador de serviços, com: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a)</w:t>
      </w:r>
      <w:r w:rsidRPr="00327F5D">
        <w:rPr>
          <w:szCs w:val="24"/>
        </w:rPr>
        <w:t xml:space="preserve"> nome ou razão social;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b)</w:t>
      </w:r>
      <w:r w:rsidRPr="00327F5D">
        <w:rPr>
          <w:szCs w:val="24"/>
        </w:rPr>
        <w:t xml:space="preserve"> endereço;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c)</w:t>
      </w:r>
      <w:r w:rsidRPr="00327F5D">
        <w:rPr>
          <w:szCs w:val="24"/>
        </w:rPr>
        <w:t xml:space="preserve"> “e-mail”;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d) </w:t>
      </w:r>
      <w:r w:rsidRPr="00327F5D">
        <w:rPr>
          <w:szCs w:val="24"/>
        </w:rPr>
        <w:t>inscrição no Cadastro de Pessoas Físicas - CPF ou no Cadastro Nacional da Pessoa Jurídica - CNPJ;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VI –</w:t>
      </w:r>
      <w:r w:rsidRPr="00327F5D">
        <w:rPr>
          <w:szCs w:val="24"/>
        </w:rPr>
        <w:t xml:space="preserve"> discriminação do serviço;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VII –</w:t>
      </w:r>
      <w:r w:rsidRPr="00327F5D">
        <w:rPr>
          <w:szCs w:val="24"/>
        </w:rPr>
        <w:t xml:space="preserve"> valor total da NFS-e;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VIII –</w:t>
      </w:r>
      <w:r w:rsidRPr="00327F5D">
        <w:rPr>
          <w:szCs w:val="24"/>
        </w:rPr>
        <w:t xml:space="preserve"> valor da dedução na base de cálculo</w:t>
      </w:r>
      <w:r w:rsidR="002D4C75" w:rsidRPr="00327F5D">
        <w:rPr>
          <w:szCs w:val="24"/>
        </w:rPr>
        <w:t xml:space="preserve"> se houver</w:t>
      </w:r>
      <w:r w:rsidRPr="00327F5D">
        <w:rPr>
          <w:szCs w:val="24"/>
        </w:rPr>
        <w:t xml:space="preserve"> e na forma prevista na legislação municipal;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IX –</w:t>
      </w:r>
      <w:r w:rsidRPr="00327F5D">
        <w:rPr>
          <w:szCs w:val="24"/>
        </w:rPr>
        <w:t xml:space="preserve"> valor da base de cálculo;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X –</w:t>
      </w:r>
      <w:r w:rsidRPr="00327F5D">
        <w:rPr>
          <w:szCs w:val="24"/>
        </w:rPr>
        <w:t xml:space="preserve"> código do serviço – enquadramento do serviço prestado na lista de serviços constante no Anexo I, </w:t>
      </w:r>
      <w:r w:rsidR="002D4C75">
        <w:rPr>
          <w:b/>
          <w:szCs w:val="24"/>
        </w:rPr>
        <w:t>do Código Tributário</w:t>
      </w:r>
      <w:r w:rsidRPr="00327F5D">
        <w:rPr>
          <w:b/>
          <w:szCs w:val="24"/>
        </w:rPr>
        <w:t xml:space="preserve"> Municipal</w:t>
      </w:r>
      <w:r w:rsidR="008C106D">
        <w:rPr>
          <w:b/>
          <w:szCs w:val="24"/>
        </w:rPr>
        <w:t>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lastRenderedPageBreak/>
        <w:t>XI –</w:t>
      </w:r>
      <w:r w:rsidRPr="00327F5D">
        <w:rPr>
          <w:szCs w:val="24"/>
        </w:rPr>
        <w:t xml:space="preserve"> alíquota e valor do ISSQN;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XII –</w:t>
      </w:r>
      <w:r w:rsidRPr="00327F5D">
        <w:rPr>
          <w:szCs w:val="24"/>
        </w:rPr>
        <w:t xml:space="preserve"> indicação no corpo da NFS-e de: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a)</w:t>
      </w:r>
      <w:r w:rsidRPr="00327F5D">
        <w:rPr>
          <w:szCs w:val="24"/>
        </w:rPr>
        <w:t xml:space="preserve"> isenção ou imunidade relativas ao ISSQN, quando for o caso;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b)</w:t>
      </w:r>
      <w:r w:rsidRPr="00327F5D">
        <w:rPr>
          <w:szCs w:val="24"/>
        </w:rPr>
        <w:t xml:space="preserve"> serviço não tributável pelo Município de </w:t>
      </w:r>
      <w:r w:rsidR="008C106D">
        <w:rPr>
          <w:szCs w:val="24"/>
        </w:rPr>
        <w:t>Aratiba</w:t>
      </w:r>
      <w:r w:rsidRPr="00327F5D">
        <w:rPr>
          <w:szCs w:val="24"/>
        </w:rPr>
        <w:t>, será em conformidade com a Lei Complementar Federal e Lei Municipal.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c)</w:t>
      </w:r>
      <w:r w:rsidRPr="00327F5D">
        <w:rPr>
          <w:szCs w:val="24"/>
        </w:rPr>
        <w:t xml:space="preserve"> retenção de ISSQN na fonte;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d)</w:t>
      </w:r>
      <w:r w:rsidRPr="00327F5D">
        <w:rPr>
          <w:szCs w:val="24"/>
        </w:rPr>
        <w:t xml:space="preserve"> empresas prestadoras de serviços com recolhimento mediante alíquota fixa, da expressão “empresa enquadrada no regime de alíquota fixa por profissional”;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e)</w:t>
      </w:r>
      <w:r w:rsidRPr="00327F5D">
        <w:rPr>
          <w:szCs w:val="24"/>
        </w:rPr>
        <w:t xml:space="preserve"> empresas enquadradas com base de cálculo por estimativa ou outra forma de tratamento tributário diferenciado;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f)</w:t>
      </w:r>
      <w:r w:rsidRPr="00327F5D">
        <w:rPr>
          <w:szCs w:val="24"/>
        </w:rPr>
        <w:t xml:space="preserve"> existência de decisão judicial suspendendo a exigibilidade do ISSQN;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g) </w:t>
      </w:r>
      <w:r w:rsidRPr="00327F5D">
        <w:rPr>
          <w:szCs w:val="24"/>
        </w:rPr>
        <w:t>número e data do Recibo Provisório de Serviços - RPS emitido, nos casos de sua substituição.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§1º</w:t>
      </w:r>
      <w:r w:rsidRPr="00327F5D">
        <w:rPr>
          <w:szCs w:val="24"/>
        </w:rPr>
        <w:t xml:space="preserve"> – A NFS-e conterá, no cabeçalho, as expressões “Prefeitura Municipal de </w:t>
      </w:r>
      <w:r w:rsidR="008C106D">
        <w:rPr>
          <w:szCs w:val="24"/>
        </w:rPr>
        <w:t>Aratiba</w:t>
      </w:r>
      <w:r w:rsidRPr="00327F5D">
        <w:rPr>
          <w:szCs w:val="24"/>
        </w:rPr>
        <w:t>”, “Secretaria Municipal da Fazenda”, e “Nota Fiscal Eletrônica de Serviços - NFS-e”.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§2º</w:t>
      </w:r>
      <w:r w:rsidRPr="00327F5D">
        <w:rPr>
          <w:szCs w:val="24"/>
        </w:rPr>
        <w:t xml:space="preserve"> – O número da NFS-e será gerado pelo sistema, em ordem crescente sequencial, e será específico para cada estabelecimento do prestador de serviços.</w:t>
      </w:r>
    </w:p>
    <w:p w:rsidR="00436B6E" w:rsidRPr="00327F5D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§3º</w:t>
      </w:r>
      <w:r w:rsidRPr="00327F5D">
        <w:rPr>
          <w:szCs w:val="24"/>
        </w:rPr>
        <w:t xml:space="preserve"> – A NFS-e deverá ser assinada pelo emitente, através de senha de segurança ou com assinatura digital certificada por entidade credenciada pela infra-estrutura de Chaves Públicas Brasileira-ICP-Brasil (Certificado Digital), contendo o CNPJ  do estabelecimento do emitente ou o CPF do responsável.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14 </w:t>
      </w:r>
      <w:r w:rsidRPr="00327F5D">
        <w:rPr>
          <w:szCs w:val="24"/>
        </w:rPr>
        <w:t>A NFS-e deve ser emitida “on-line”, por meio da Internet, no endereço eletrônico “</w:t>
      </w:r>
      <w:r w:rsidR="001C3042" w:rsidRPr="00327F5D">
        <w:rPr>
          <w:rStyle w:val="Internetlink"/>
          <w:b/>
          <w:color w:val="auto"/>
          <w:szCs w:val="24"/>
        </w:rPr>
        <w:t>http://www</w:t>
      </w:r>
      <w:r w:rsidR="002D4C75">
        <w:rPr>
          <w:rStyle w:val="Internetlink"/>
          <w:b/>
          <w:color w:val="auto"/>
          <w:szCs w:val="24"/>
        </w:rPr>
        <w:t>.</w:t>
      </w:r>
      <w:r w:rsidR="004E7BB6" w:rsidRPr="00327F5D">
        <w:rPr>
          <w:rStyle w:val="Internetlink"/>
          <w:b/>
          <w:color w:val="auto"/>
          <w:szCs w:val="24"/>
        </w:rPr>
        <w:t>pm</w:t>
      </w:r>
      <w:r w:rsidR="008C106D">
        <w:rPr>
          <w:rStyle w:val="Internetlink"/>
          <w:b/>
          <w:color w:val="auto"/>
          <w:szCs w:val="24"/>
        </w:rPr>
        <w:t>aratiba</w:t>
      </w:r>
      <w:r w:rsidR="004E7BB6" w:rsidRPr="00327F5D">
        <w:rPr>
          <w:rStyle w:val="Internetlink"/>
          <w:b/>
          <w:color w:val="auto"/>
          <w:szCs w:val="24"/>
        </w:rPr>
        <w:t>.com.br</w:t>
      </w:r>
      <w:r w:rsidRPr="00327F5D">
        <w:rPr>
          <w:szCs w:val="24"/>
        </w:rPr>
        <w:t xml:space="preserve">”, somente pelos prestadores de serviços estabelecidos no Município de </w:t>
      </w:r>
      <w:r w:rsidR="002D4C75">
        <w:rPr>
          <w:szCs w:val="24"/>
        </w:rPr>
        <w:t>Aratiba</w:t>
      </w:r>
      <w:r w:rsidRPr="00327F5D">
        <w:rPr>
          <w:szCs w:val="24"/>
        </w:rPr>
        <w:t>, mediante a liberação de Senha de Segurança.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§1º –</w:t>
      </w:r>
      <w:r w:rsidRPr="00327F5D">
        <w:rPr>
          <w:szCs w:val="24"/>
        </w:rPr>
        <w:t xml:space="preserve"> A NFS-e poderá ser impressa em tantas vias quantas se fizerem necessárias, podendo inclusive ser enviada por correio eletrônico (“e-mail”) ao tomador de serviços.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§2º –</w:t>
      </w:r>
      <w:r w:rsidRPr="00327F5D">
        <w:rPr>
          <w:szCs w:val="24"/>
        </w:rPr>
        <w:t xml:space="preserve"> Os tomadores de serviços devem confirmar a autenticidade da Nota Fiscal de Serviços Eletrônica – NFS-e no endereço eletrônico“</w:t>
      </w:r>
      <w:r w:rsidR="001C3042" w:rsidRPr="00327F5D">
        <w:rPr>
          <w:rStyle w:val="Internetlink"/>
          <w:b/>
          <w:color w:val="auto"/>
          <w:szCs w:val="24"/>
        </w:rPr>
        <w:t>http://www</w:t>
      </w:r>
      <w:r w:rsidR="002D4C75">
        <w:rPr>
          <w:rStyle w:val="Internetlink"/>
          <w:b/>
          <w:color w:val="auto"/>
          <w:szCs w:val="24"/>
        </w:rPr>
        <w:t>.</w:t>
      </w:r>
      <w:r w:rsidR="007A7080" w:rsidRPr="00327F5D">
        <w:rPr>
          <w:rStyle w:val="Internetlink"/>
          <w:b/>
          <w:color w:val="auto"/>
          <w:szCs w:val="24"/>
        </w:rPr>
        <w:t>pm</w:t>
      </w:r>
      <w:r w:rsidR="008C106D">
        <w:rPr>
          <w:rStyle w:val="Internetlink"/>
          <w:b/>
          <w:color w:val="auto"/>
          <w:szCs w:val="24"/>
        </w:rPr>
        <w:t>aratiba</w:t>
      </w:r>
      <w:r w:rsidR="007A7080" w:rsidRPr="00327F5D">
        <w:rPr>
          <w:rStyle w:val="Internetlink"/>
          <w:b/>
          <w:color w:val="auto"/>
          <w:szCs w:val="24"/>
        </w:rPr>
        <w:t>.com.br</w:t>
      </w:r>
      <w:r w:rsidRPr="00327F5D">
        <w:rPr>
          <w:b/>
          <w:szCs w:val="24"/>
        </w:rPr>
        <w:t>”,</w:t>
      </w:r>
      <w:r w:rsidRPr="00327F5D">
        <w:rPr>
          <w:szCs w:val="24"/>
        </w:rPr>
        <w:t xml:space="preserve"> podendo, em caso de falsidades ou inexatidões, ser corresponsáveis pelo crédito tributário no termos da Lei.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15 </w:t>
      </w:r>
      <w:r w:rsidRPr="00327F5D">
        <w:rPr>
          <w:szCs w:val="24"/>
        </w:rPr>
        <w:t>O Municípi</w:t>
      </w:r>
      <w:r w:rsidR="001C3042" w:rsidRPr="00327F5D">
        <w:rPr>
          <w:szCs w:val="24"/>
        </w:rPr>
        <w:t xml:space="preserve">o disponibilizará o aplicativo </w:t>
      </w:r>
      <w:r w:rsidRPr="00327F5D">
        <w:rPr>
          <w:szCs w:val="24"/>
        </w:rPr>
        <w:t xml:space="preserve">que permite a integração dos sistemas dos usuários(conexão) com o sistema da Nota Fiscal Eletrônica de Serviços – NFS-e, no endereço eletrônico </w:t>
      </w:r>
      <w:r w:rsidR="002D4C75">
        <w:rPr>
          <w:szCs w:val="24"/>
        </w:rPr>
        <w:t>“</w:t>
      </w:r>
      <w:r w:rsidR="001C3042" w:rsidRPr="00327F5D">
        <w:rPr>
          <w:rStyle w:val="Internetlink"/>
          <w:b/>
          <w:color w:val="auto"/>
          <w:szCs w:val="24"/>
        </w:rPr>
        <w:t>http://ww</w:t>
      </w:r>
      <w:r w:rsidR="005C51CB" w:rsidRPr="00327F5D">
        <w:rPr>
          <w:rStyle w:val="Internetlink"/>
          <w:b/>
          <w:color w:val="auto"/>
          <w:szCs w:val="24"/>
        </w:rPr>
        <w:t>w</w:t>
      </w:r>
      <w:r w:rsidR="002D4C75">
        <w:rPr>
          <w:rStyle w:val="Internetlink"/>
          <w:b/>
          <w:color w:val="auto"/>
          <w:szCs w:val="24"/>
        </w:rPr>
        <w:t>.</w:t>
      </w:r>
      <w:r w:rsidR="005C51CB" w:rsidRPr="00327F5D">
        <w:rPr>
          <w:rStyle w:val="Internetlink"/>
          <w:b/>
          <w:color w:val="auto"/>
          <w:szCs w:val="24"/>
        </w:rPr>
        <w:t>pm</w:t>
      </w:r>
      <w:r w:rsidR="008C106D">
        <w:rPr>
          <w:rStyle w:val="Internetlink"/>
          <w:b/>
          <w:color w:val="auto"/>
          <w:szCs w:val="24"/>
        </w:rPr>
        <w:t>aratiba</w:t>
      </w:r>
      <w:r w:rsidR="005C51CB" w:rsidRPr="00327F5D">
        <w:rPr>
          <w:rStyle w:val="Internetlink"/>
          <w:b/>
          <w:color w:val="auto"/>
          <w:szCs w:val="24"/>
        </w:rPr>
        <w:t>.com.br</w:t>
      </w:r>
      <w:r w:rsidR="001C3042" w:rsidRPr="00327F5D">
        <w:rPr>
          <w:b/>
          <w:szCs w:val="24"/>
        </w:rPr>
        <w:t>”,</w:t>
      </w:r>
      <w:r w:rsidRPr="00327F5D">
        <w:rPr>
          <w:szCs w:val="24"/>
        </w:rPr>
        <w:t>com as seguintes funcionalidades: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a) </w:t>
      </w:r>
      <w:r w:rsidRPr="00327F5D">
        <w:rPr>
          <w:szCs w:val="24"/>
        </w:rPr>
        <w:t>configuração do perfil do contribuinte;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b) </w:t>
      </w:r>
      <w:r w:rsidRPr="00327F5D">
        <w:rPr>
          <w:szCs w:val="24"/>
        </w:rPr>
        <w:t>emissão, impressão, reimpressão, cancelamento de NFS-e, carta de correção eletrônica – CC-e, e declaração denúncia de não conversão de RPS-DDNC;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c) </w:t>
      </w:r>
      <w:r w:rsidRPr="00327F5D">
        <w:rPr>
          <w:szCs w:val="24"/>
        </w:rPr>
        <w:t>envio de RPS e de NFS-e;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d) </w:t>
      </w:r>
      <w:r w:rsidRPr="00327F5D">
        <w:rPr>
          <w:szCs w:val="24"/>
        </w:rPr>
        <w:t>envio de lote de RPS;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e) </w:t>
      </w:r>
      <w:r w:rsidRPr="00327F5D">
        <w:rPr>
          <w:szCs w:val="24"/>
        </w:rPr>
        <w:t>teste de envio de lote de RPS;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f) </w:t>
      </w:r>
      <w:r w:rsidRPr="00327F5D">
        <w:rPr>
          <w:szCs w:val="24"/>
        </w:rPr>
        <w:t>consulta de NFS-e;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g) </w:t>
      </w:r>
      <w:r w:rsidRPr="00327F5D">
        <w:rPr>
          <w:szCs w:val="24"/>
        </w:rPr>
        <w:t>consulta de NFS-e recebidas;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h) </w:t>
      </w:r>
      <w:r w:rsidRPr="00327F5D">
        <w:rPr>
          <w:szCs w:val="24"/>
        </w:rPr>
        <w:t>consulta de lote;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i) </w:t>
      </w:r>
      <w:r w:rsidRPr="00327F5D">
        <w:rPr>
          <w:szCs w:val="24"/>
        </w:rPr>
        <w:t>consulta informações do lote;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j) </w:t>
      </w:r>
      <w:r w:rsidRPr="00327F5D">
        <w:rPr>
          <w:szCs w:val="24"/>
        </w:rPr>
        <w:t>exportação de NFS-e emitida e recebida;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lastRenderedPageBreak/>
        <w:t xml:space="preserve">k) </w:t>
      </w:r>
      <w:r w:rsidRPr="00327F5D">
        <w:rPr>
          <w:szCs w:val="24"/>
        </w:rPr>
        <w:t>conversão de Recibo Provisório de Serviços – RPS em NFS-e;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l) </w:t>
      </w:r>
      <w:r w:rsidRPr="00327F5D">
        <w:rPr>
          <w:szCs w:val="24"/>
        </w:rPr>
        <w:t>geração automática da guia de recolhimento do ISS, inclusive ISS Retido referente às NFS-e recebidas;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m) </w:t>
      </w:r>
      <w:r w:rsidRPr="00327F5D">
        <w:rPr>
          <w:szCs w:val="24"/>
        </w:rPr>
        <w:t>registro automático das retenções obrigatórias dos responsáveis tributários;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n) </w:t>
      </w:r>
      <w:r w:rsidRPr="00327F5D">
        <w:rPr>
          <w:szCs w:val="24"/>
        </w:rPr>
        <w:t>acompanhamento das guias emitidas;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o) </w:t>
      </w:r>
      <w:r w:rsidRPr="00327F5D">
        <w:rPr>
          <w:szCs w:val="24"/>
        </w:rPr>
        <w:t>verificação de autenticidade de NFS-e;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p) </w:t>
      </w:r>
      <w:r w:rsidRPr="00327F5D">
        <w:rPr>
          <w:szCs w:val="24"/>
        </w:rPr>
        <w:t>conversão de RPS em NFS-e;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q) </w:t>
      </w:r>
      <w:r w:rsidRPr="00327F5D">
        <w:rPr>
          <w:szCs w:val="24"/>
        </w:rPr>
        <w:t>consulta a créditos gerados.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16</w:t>
      </w:r>
      <w:r w:rsidRPr="00327F5D">
        <w:rPr>
          <w:szCs w:val="24"/>
        </w:rPr>
        <w:t xml:space="preserve"> Todo estabelecimento prestador é obrigado a gerar notas fiscais para todos os serviços prestados.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17</w:t>
      </w:r>
      <w:r w:rsidRPr="00327F5D">
        <w:rPr>
          <w:szCs w:val="24"/>
        </w:rPr>
        <w:t xml:space="preserve"> Não incidirá </w:t>
      </w:r>
      <w:r w:rsidR="00E52DF9" w:rsidRPr="00327F5D">
        <w:rPr>
          <w:szCs w:val="24"/>
        </w:rPr>
        <w:t>taxas relativas às emissões de NFS</w:t>
      </w:r>
      <w:r w:rsidRPr="00327F5D">
        <w:rPr>
          <w:szCs w:val="24"/>
        </w:rPr>
        <w:t>-e quando forem geradas no domicílio ou estabelecimento do prestador.</w:t>
      </w:r>
    </w:p>
    <w:p w:rsidR="00E52DF9" w:rsidRPr="00327F5D" w:rsidRDefault="00E52DF9" w:rsidP="00476EC2">
      <w:pPr>
        <w:pStyle w:val="Textbody"/>
        <w:ind w:left="-540" w:firstLine="1417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Seção 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Da emissão da Nota Fiscal de Serviços Eletrônica – NFS-e</w:t>
      </w:r>
    </w:p>
    <w:p w:rsidR="00436B6E" w:rsidRDefault="00F45B94" w:rsidP="00476EC2">
      <w:pPr>
        <w:pStyle w:val="Textbody"/>
        <w:ind w:left="-540"/>
        <w:jc w:val="center"/>
        <w:rPr>
          <w:b/>
          <w:bCs/>
          <w:szCs w:val="24"/>
        </w:rPr>
      </w:pPr>
      <w:r>
        <w:rPr>
          <w:b/>
          <w:bCs/>
          <w:szCs w:val="24"/>
        </w:rPr>
        <w:t>por P</w:t>
      </w:r>
      <w:r w:rsidR="00436B6E" w:rsidRPr="00327F5D">
        <w:rPr>
          <w:b/>
          <w:bCs/>
          <w:szCs w:val="24"/>
        </w:rPr>
        <w:t>essoa Física</w:t>
      </w:r>
    </w:p>
    <w:p w:rsidR="00004056" w:rsidRPr="00327F5D" w:rsidRDefault="00004056" w:rsidP="00476EC2">
      <w:pPr>
        <w:pStyle w:val="Textbody"/>
        <w:ind w:left="-540"/>
        <w:jc w:val="center"/>
        <w:rPr>
          <w:b/>
          <w:bCs/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18 </w:t>
      </w:r>
      <w:r w:rsidRPr="00327F5D">
        <w:rPr>
          <w:szCs w:val="24"/>
        </w:rPr>
        <w:t xml:space="preserve">É facultada às pessoas físicas já inscritas no Cadastro Fiscal Municipal, solicitar a geração e a impressão da NFS-e na sede da </w:t>
      </w:r>
      <w:r w:rsidR="00E52DF9" w:rsidRPr="00327F5D">
        <w:rPr>
          <w:szCs w:val="24"/>
        </w:rPr>
        <w:t>Secretaria Municipal da Fazenda</w:t>
      </w:r>
      <w:r w:rsidRPr="00327F5D">
        <w:rPr>
          <w:szCs w:val="24"/>
        </w:rPr>
        <w:t>.</w:t>
      </w:r>
    </w:p>
    <w:p w:rsidR="00436B6E" w:rsidRPr="00327F5D" w:rsidRDefault="00436B6E" w:rsidP="00476EC2">
      <w:pPr>
        <w:pStyle w:val="Textbody"/>
        <w:ind w:left="851"/>
        <w:rPr>
          <w:szCs w:val="24"/>
        </w:rPr>
      </w:pPr>
      <w:r w:rsidRPr="00327F5D">
        <w:rPr>
          <w:szCs w:val="24"/>
        </w:rPr>
        <w:t>Parágrafo único</w:t>
      </w:r>
      <w:r w:rsidR="00E52DF9" w:rsidRPr="00327F5D">
        <w:rPr>
          <w:szCs w:val="24"/>
        </w:rPr>
        <w:t xml:space="preserve"> -</w:t>
      </w:r>
      <w:r w:rsidRPr="00327F5D">
        <w:rPr>
          <w:szCs w:val="24"/>
        </w:rPr>
        <w:t>O ISSQN relativo às NFS-e geradas nas instalações da Secretaria Municipal da Fazenda</w:t>
      </w:r>
      <w:r w:rsidR="00E52DF9" w:rsidRPr="00327F5D">
        <w:rPr>
          <w:szCs w:val="24"/>
        </w:rPr>
        <w:t xml:space="preserve"> deverá</w:t>
      </w:r>
      <w:r w:rsidRPr="00327F5D">
        <w:rPr>
          <w:szCs w:val="24"/>
        </w:rPr>
        <w:t xml:space="preserve"> ser recolhido nos bancos credenciados mediante autenticação mecânica no Documento de A</w:t>
      </w:r>
      <w:r w:rsidR="00E52DF9" w:rsidRPr="00327F5D">
        <w:rPr>
          <w:szCs w:val="24"/>
        </w:rPr>
        <w:t>rrecadação Municipal Eletrônico.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19</w:t>
      </w:r>
      <w:r w:rsidRPr="00327F5D">
        <w:rPr>
          <w:szCs w:val="24"/>
        </w:rPr>
        <w:t xml:space="preserve"> A NFS-e na forma do artigo anterior será gerada por intermédio da senha específica dos funcionários da Secretaria Municipal da Fazenda destacados para este fim.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Seção II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Da Obrigatoriedade e da Dispensa na Emissão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da Nota Fiscal de Serviços Eletrônica -NFS-e.</w:t>
      </w:r>
    </w:p>
    <w:p w:rsidR="00E52DF9" w:rsidRPr="00327F5D" w:rsidRDefault="00E52DF9" w:rsidP="00476EC2">
      <w:pPr>
        <w:pStyle w:val="Textbody"/>
        <w:ind w:left="-540"/>
        <w:jc w:val="center"/>
        <w:rPr>
          <w:b/>
          <w:bCs/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20</w:t>
      </w:r>
      <w:r w:rsidRPr="00327F5D">
        <w:rPr>
          <w:szCs w:val="24"/>
        </w:rPr>
        <w:t xml:space="preserve"> Da obrigatoriedade e da Dispensa à emissão da NFS-e de que trata o Art. 1º da presente Lei.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 –</w:t>
      </w:r>
      <w:r w:rsidRPr="00327F5D">
        <w:rPr>
          <w:szCs w:val="24"/>
        </w:rPr>
        <w:t xml:space="preserve"> São obrigados à emissão da NFS-e, os prestadores de serviços inscritos no Cadastro Fiscal ou Atividade Econômica no território do Município, inclusive microempresas e empresas de pequeno porte optantes pelo Simples Nacional, a partir de data a ser estabelecida por Decreto;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 –</w:t>
      </w:r>
      <w:r w:rsidRPr="00327F5D">
        <w:rPr>
          <w:szCs w:val="24"/>
        </w:rPr>
        <w:t xml:space="preserve"> Os contribuintes que não tiverem emitido NFS-e no período de apuração do imposto (mensal), inclusive os Substitutos e os Responsáveis Tributários,deverão realizar a Declaração de Não Movimentação da referida competência, no Sistema da Declaração Eletrônica de Serviços “Livro Eletrônico”, no endereço eletrônico </w:t>
      </w:r>
      <w:hyperlink r:id="rId6" w:history="1">
        <w:r w:rsidR="00E52DF9" w:rsidRPr="00327F5D">
          <w:rPr>
            <w:rStyle w:val="Hyperlink"/>
            <w:b/>
            <w:color w:val="auto"/>
            <w:szCs w:val="24"/>
          </w:rPr>
          <w:t>http://www.</w:t>
        </w:r>
      </w:hyperlink>
      <w:r w:rsidR="002D4C75">
        <w:rPr>
          <w:rStyle w:val="Internetlink"/>
          <w:b/>
          <w:color w:val="auto"/>
          <w:szCs w:val="24"/>
        </w:rPr>
        <w:t>pmaratiba.com.</w:t>
      </w:r>
      <w:r w:rsidR="00984C85" w:rsidRPr="00327F5D">
        <w:rPr>
          <w:rStyle w:val="Internetlink"/>
          <w:b/>
          <w:color w:val="auto"/>
          <w:szCs w:val="24"/>
        </w:rPr>
        <w:t>br</w:t>
      </w:r>
      <w:r w:rsidRPr="00327F5D">
        <w:rPr>
          <w:szCs w:val="24"/>
        </w:rPr>
        <w:t>;</w:t>
      </w:r>
    </w:p>
    <w:p w:rsidR="00436B6E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III –</w:t>
      </w:r>
      <w:r w:rsidRPr="00327F5D">
        <w:rPr>
          <w:szCs w:val="24"/>
        </w:rPr>
        <w:t xml:space="preserve"> Ficam dispensados da obrigatoriedade de que trata o Art. 1º da presente Lei:</w:t>
      </w:r>
    </w:p>
    <w:p w:rsidR="00004056" w:rsidRDefault="00004056" w:rsidP="00476EC2">
      <w:pPr>
        <w:pStyle w:val="Textbody"/>
        <w:ind w:left="-540" w:firstLine="1417"/>
        <w:rPr>
          <w:szCs w:val="24"/>
        </w:rPr>
      </w:pPr>
    </w:p>
    <w:p w:rsidR="00004056" w:rsidRDefault="00004056" w:rsidP="00476EC2">
      <w:pPr>
        <w:pStyle w:val="Textbody"/>
        <w:ind w:left="-540" w:firstLine="1417"/>
        <w:rPr>
          <w:szCs w:val="24"/>
        </w:rPr>
      </w:pPr>
    </w:p>
    <w:p w:rsidR="00004056" w:rsidRPr="00327F5D" w:rsidRDefault="00004056" w:rsidP="00476EC2">
      <w:pPr>
        <w:pStyle w:val="Textbody"/>
        <w:ind w:left="-540" w:firstLine="1417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a)</w:t>
      </w:r>
      <w:r w:rsidR="00E52DF9" w:rsidRPr="00327F5D">
        <w:rPr>
          <w:szCs w:val="24"/>
        </w:rPr>
        <w:t>B</w:t>
      </w:r>
      <w:r w:rsidRPr="00327F5D">
        <w:rPr>
          <w:szCs w:val="24"/>
        </w:rPr>
        <w:t>ancos e demais instituições financeiras autorizadas a funcionar pelo Banco Central do Brasil – BACEN;</w:t>
      </w:r>
    </w:p>
    <w:p w:rsidR="00436B6E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b)</w:t>
      </w:r>
      <w:r w:rsidR="00E52DF9" w:rsidRPr="00327F5D">
        <w:rPr>
          <w:szCs w:val="24"/>
        </w:rPr>
        <w:t xml:space="preserve"> C</w:t>
      </w:r>
      <w:r w:rsidRPr="00327F5D">
        <w:rPr>
          <w:szCs w:val="24"/>
        </w:rPr>
        <w:t>ontribuintes com cadastro fiscal de profissionais autônomos ou sociedades profissionais que tenham o recolhimento do ISSQN através de Tributação Fixa (ISS-Fixo);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c) </w:t>
      </w:r>
      <w:r w:rsidRPr="00327F5D">
        <w:rPr>
          <w:szCs w:val="24"/>
        </w:rPr>
        <w:t>contribuintes pessoas jurídicas optantes pelo Regime Tributário ao Simples Nacional qualificados como Microempreendedor Individual – MEI, quando prestarem serviços para pessoas físicas.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szCs w:val="24"/>
        </w:rPr>
      </w:pPr>
      <w:r w:rsidRPr="00327F5D">
        <w:rPr>
          <w:rStyle w:val="StrongEmphasis"/>
          <w:szCs w:val="24"/>
        </w:rPr>
        <w:t>Sessão III</w:t>
      </w:r>
    </w:p>
    <w:p w:rsidR="00436B6E" w:rsidRPr="00327F5D" w:rsidRDefault="00436B6E" w:rsidP="00476EC2">
      <w:pPr>
        <w:pStyle w:val="Textbody"/>
        <w:ind w:left="-540"/>
        <w:jc w:val="center"/>
        <w:rPr>
          <w:szCs w:val="24"/>
        </w:rPr>
      </w:pPr>
      <w:r w:rsidRPr="00327F5D">
        <w:rPr>
          <w:rStyle w:val="StrongEmphasis"/>
          <w:szCs w:val="24"/>
        </w:rPr>
        <w:t>Do Cancelamento da NFS-e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21</w:t>
      </w:r>
      <w:r w:rsidRPr="00327F5D">
        <w:rPr>
          <w:szCs w:val="24"/>
        </w:rPr>
        <w:t xml:space="preserve"> A NFS-e poderá ser cancelada pelo emitente, por mei</w:t>
      </w:r>
      <w:r w:rsidR="002D4C75">
        <w:rPr>
          <w:szCs w:val="24"/>
        </w:rPr>
        <w:t>o do sistema informatizado (“on</w:t>
      </w:r>
      <w:r w:rsidRPr="00327F5D">
        <w:rPr>
          <w:szCs w:val="24"/>
        </w:rPr>
        <w:t xml:space="preserve">line”), no endereço eletrônico </w:t>
      </w:r>
      <w:r w:rsidR="002D4C75">
        <w:rPr>
          <w:szCs w:val="24"/>
        </w:rPr>
        <w:t>“</w:t>
      </w:r>
      <w:r w:rsidR="00E52DF9" w:rsidRPr="00327F5D">
        <w:rPr>
          <w:rStyle w:val="Internetlink"/>
          <w:b/>
          <w:color w:val="auto"/>
          <w:szCs w:val="24"/>
        </w:rPr>
        <w:t>http://www</w:t>
      </w:r>
      <w:r w:rsidR="00984C85" w:rsidRPr="00327F5D">
        <w:rPr>
          <w:rStyle w:val="Internetlink"/>
          <w:b/>
          <w:color w:val="auto"/>
          <w:szCs w:val="24"/>
        </w:rPr>
        <w:t>.</w:t>
      </w:r>
      <w:r w:rsidR="00286C64" w:rsidRPr="00327F5D">
        <w:rPr>
          <w:rStyle w:val="Internetlink"/>
          <w:b/>
          <w:color w:val="auto"/>
          <w:szCs w:val="24"/>
        </w:rPr>
        <w:t>pm</w:t>
      </w:r>
      <w:r w:rsidR="008C106D">
        <w:rPr>
          <w:rStyle w:val="Internetlink"/>
          <w:b/>
          <w:color w:val="auto"/>
          <w:szCs w:val="24"/>
        </w:rPr>
        <w:t>aratiba</w:t>
      </w:r>
      <w:r w:rsidR="00286C64" w:rsidRPr="00327F5D">
        <w:rPr>
          <w:rStyle w:val="Internetlink"/>
          <w:b/>
          <w:color w:val="auto"/>
          <w:szCs w:val="24"/>
        </w:rPr>
        <w:t>.com.br</w:t>
      </w:r>
      <w:r w:rsidR="00E52DF9" w:rsidRPr="00327F5D">
        <w:rPr>
          <w:b/>
          <w:szCs w:val="24"/>
        </w:rPr>
        <w:t>”,</w:t>
      </w:r>
      <w:r w:rsidRPr="00327F5D">
        <w:rPr>
          <w:szCs w:val="24"/>
        </w:rPr>
        <w:t xml:space="preserve"> na rede mundial de computadores (Internet), antes do pagamento ou vencimento do imposto, seja ele por retenção ou não.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§1º</w:t>
      </w:r>
      <w:r w:rsidRPr="00327F5D">
        <w:rPr>
          <w:szCs w:val="24"/>
        </w:rPr>
        <w:t xml:space="preserve"> – Após o pagamento do imposto a NFS-e somente poderá ser cancelada por meio de processo administrativo fiscal regular, no qual deverão ser apresentadas as razões que motivaram o pedido.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§2º</w:t>
      </w:r>
      <w:r w:rsidRPr="00327F5D">
        <w:rPr>
          <w:szCs w:val="24"/>
        </w:rPr>
        <w:t xml:space="preserve"> – Havendo o cancelamento da NFS-e, o contribuinte deverá registrar eletronicamente, em campo próprio, os motivos que levaram a anulação do documento, momento em que o sistema enviará automaticamente mensagem eletrônica ao tomador do serviço noticiando a operação.</w:t>
      </w:r>
    </w:p>
    <w:p w:rsidR="00436B6E" w:rsidRPr="00327F5D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§3º</w:t>
      </w:r>
      <w:r w:rsidRPr="00327F5D">
        <w:rPr>
          <w:szCs w:val="24"/>
        </w:rPr>
        <w:t xml:space="preserve"> – O documento cancelado permanecerá armazenado na base do sistema da NFS-e e sobre ele deverá ser inserida marca identificando a invalidade do mesmo.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22</w:t>
      </w:r>
      <w:r w:rsidRPr="00327F5D">
        <w:rPr>
          <w:szCs w:val="24"/>
        </w:rPr>
        <w:t xml:space="preserve"> Não se admite cancelamento da NFS-e em razão do não recebimento do preço do serviço, sendo o imposto devido e</w:t>
      </w:r>
      <w:r w:rsidR="00E52DF9" w:rsidRPr="00327F5D">
        <w:rPr>
          <w:szCs w:val="24"/>
        </w:rPr>
        <w:t xml:space="preserve">m razão da prestação do </w:t>
      </w:r>
      <w:r w:rsidR="00183498">
        <w:rPr>
          <w:szCs w:val="24"/>
        </w:rPr>
        <w:t>s</w:t>
      </w:r>
      <w:r w:rsidR="00E52DF9" w:rsidRPr="00327F5D">
        <w:rPr>
          <w:szCs w:val="24"/>
        </w:rPr>
        <w:t>erviço</w:t>
      </w:r>
      <w:r w:rsidRPr="00327F5D">
        <w:rPr>
          <w:szCs w:val="24"/>
        </w:rPr>
        <w:t>.</w:t>
      </w:r>
    </w:p>
    <w:p w:rsidR="00183498" w:rsidRDefault="00183498" w:rsidP="00476EC2">
      <w:pPr>
        <w:pStyle w:val="Textbody"/>
        <w:ind w:left="-540"/>
        <w:jc w:val="center"/>
        <w:rPr>
          <w:b/>
          <w:bCs/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CAPÍTULO IV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DO RECIBO PROVISÓRIO DE SERVIÇO – RPS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Sessão I</w:t>
      </w:r>
    </w:p>
    <w:p w:rsidR="00436B6E" w:rsidRPr="00327F5D" w:rsidRDefault="00436B6E" w:rsidP="00476EC2">
      <w:pPr>
        <w:pStyle w:val="Textbody"/>
        <w:ind w:left="-540"/>
        <w:jc w:val="center"/>
        <w:rPr>
          <w:szCs w:val="24"/>
        </w:rPr>
      </w:pPr>
      <w:r w:rsidRPr="00327F5D">
        <w:rPr>
          <w:rStyle w:val="StrongEmphasis"/>
          <w:szCs w:val="24"/>
        </w:rPr>
        <w:t>Da Definição de RPS e sua utilização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23</w:t>
      </w:r>
      <w:r w:rsidRPr="00327F5D">
        <w:rPr>
          <w:szCs w:val="24"/>
        </w:rPr>
        <w:t xml:space="preserve"> Nos casos previstos nesta Lei, a pessoa jurídica prestadora de serviços poderá emitir Recibo Provisório de Serviços – RPS, que posteriormente deverá ser substituído por NFS-e.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§1º –</w:t>
      </w:r>
      <w:r w:rsidRPr="00327F5D">
        <w:rPr>
          <w:szCs w:val="24"/>
        </w:rPr>
        <w:t xml:space="preserve"> Entende-se por Recibo Provisório de Serviços – RPS, o documento fiscal impresso, manuscrito ou gerado eletronicamente, de cunho temporário, tendente a acobertar operações desprovidas da geração regular da NFS-e, e NÃO TEM VALIDADE COMO DOCUMENTO FISCAL, o qual deverá conter: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 –</w:t>
      </w:r>
      <w:r w:rsidRPr="00327F5D">
        <w:rPr>
          <w:szCs w:val="24"/>
        </w:rPr>
        <w:t xml:space="preserve"> identificação do prestador dos serviços, contendo: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a) </w:t>
      </w:r>
      <w:r w:rsidRPr="00327F5D">
        <w:rPr>
          <w:szCs w:val="24"/>
        </w:rPr>
        <w:t>nome ou razão social;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b) </w:t>
      </w:r>
      <w:r w:rsidRPr="00327F5D">
        <w:rPr>
          <w:szCs w:val="24"/>
        </w:rPr>
        <w:t>endereço;</w:t>
      </w:r>
    </w:p>
    <w:p w:rsidR="00436B6E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c) </w:t>
      </w:r>
      <w:r w:rsidRPr="00327F5D">
        <w:rPr>
          <w:szCs w:val="24"/>
        </w:rPr>
        <w:t>número do CPF ou CNPJ;</w:t>
      </w:r>
    </w:p>
    <w:p w:rsidR="00004056" w:rsidRDefault="00004056" w:rsidP="00476EC2">
      <w:pPr>
        <w:pStyle w:val="Textbody"/>
        <w:ind w:left="-540" w:firstLine="1417"/>
        <w:rPr>
          <w:szCs w:val="24"/>
        </w:rPr>
      </w:pPr>
    </w:p>
    <w:p w:rsidR="00004056" w:rsidRPr="00327F5D" w:rsidRDefault="00004056" w:rsidP="00476EC2">
      <w:pPr>
        <w:pStyle w:val="Textbody"/>
        <w:ind w:left="-540" w:firstLine="1417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d) </w:t>
      </w:r>
      <w:r w:rsidRPr="00327F5D">
        <w:rPr>
          <w:szCs w:val="24"/>
        </w:rPr>
        <w:t>número no cadastro fiscal municipal;</w:t>
      </w:r>
    </w:p>
    <w:p w:rsidR="00436B6E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e) </w:t>
      </w:r>
      <w:r w:rsidRPr="00327F5D">
        <w:rPr>
          <w:szCs w:val="24"/>
        </w:rPr>
        <w:t>correio eletrônico (e-mail);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 –</w:t>
      </w:r>
      <w:r w:rsidRPr="00327F5D">
        <w:rPr>
          <w:szCs w:val="24"/>
        </w:rPr>
        <w:t xml:space="preserve"> identificação do tomador dos serviços contendo, contendo: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a) </w:t>
      </w:r>
      <w:r w:rsidRPr="00327F5D">
        <w:rPr>
          <w:szCs w:val="24"/>
        </w:rPr>
        <w:t>nome ou razão social;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b) </w:t>
      </w:r>
      <w:r w:rsidRPr="00327F5D">
        <w:rPr>
          <w:szCs w:val="24"/>
        </w:rPr>
        <w:t>endereço;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c) </w:t>
      </w:r>
      <w:r w:rsidRPr="00327F5D">
        <w:rPr>
          <w:szCs w:val="24"/>
        </w:rPr>
        <w:t>número do CPF ou CNPJ;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d) </w:t>
      </w:r>
      <w:r w:rsidRPr="00327F5D">
        <w:rPr>
          <w:szCs w:val="24"/>
        </w:rPr>
        <w:t>número no cadastro fiscal municipal;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e) </w:t>
      </w:r>
      <w:r w:rsidRPr="00327F5D">
        <w:rPr>
          <w:szCs w:val="24"/>
        </w:rPr>
        <w:t>correio eletrônico (e-mail);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III –</w:t>
      </w:r>
      <w:r w:rsidRPr="00327F5D">
        <w:rPr>
          <w:szCs w:val="24"/>
        </w:rPr>
        <w:t xml:space="preserve"> numeração sequencial;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IV –</w:t>
      </w:r>
      <w:r w:rsidRPr="00327F5D">
        <w:rPr>
          <w:szCs w:val="24"/>
        </w:rPr>
        <w:t xml:space="preserve"> série;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V –</w:t>
      </w:r>
      <w:r w:rsidRPr="00327F5D">
        <w:rPr>
          <w:szCs w:val="24"/>
        </w:rPr>
        <w:t xml:space="preserve"> a descrição: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a)</w:t>
      </w:r>
      <w:r w:rsidRPr="00327F5D">
        <w:rPr>
          <w:szCs w:val="24"/>
        </w:rPr>
        <w:t xml:space="preserve"> dos serviços prestados;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b)</w:t>
      </w:r>
      <w:r w:rsidRPr="00327F5D">
        <w:rPr>
          <w:szCs w:val="24"/>
        </w:rPr>
        <w:t xml:space="preserve"> preço do serviço;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c)</w:t>
      </w:r>
      <w:r w:rsidRPr="00327F5D">
        <w:rPr>
          <w:szCs w:val="24"/>
        </w:rPr>
        <w:t xml:space="preserve"> enquadramento do serviço executado na lista de serviços (subitem);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d)</w:t>
      </w:r>
      <w:r w:rsidRPr="00327F5D">
        <w:rPr>
          <w:szCs w:val="24"/>
        </w:rPr>
        <w:t xml:space="preserve"> alíquota aplicável;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e) </w:t>
      </w:r>
      <w:r w:rsidRPr="00327F5D">
        <w:rPr>
          <w:szCs w:val="24"/>
        </w:rPr>
        <w:t>valor do imposto e se for o caso, da retenção na fonte.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VI –</w:t>
      </w:r>
      <w:r w:rsidRPr="00327F5D">
        <w:rPr>
          <w:szCs w:val="24"/>
        </w:rPr>
        <w:t xml:space="preserve"> inserção no corpo do documento, da seguinte mensagem: “Recibo Provisório de Serviços–RPS a ser convertido em Nota Fiscal Eletrônica–NFS-e”.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§2º –</w:t>
      </w:r>
      <w:r w:rsidRPr="00327F5D">
        <w:rPr>
          <w:szCs w:val="24"/>
        </w:rPr>
        <w:t xml:space="preserve"> Todas as informações descritas no §1º, deste artigo, deverão constar no RPS à exceção da alínea “e” do inciso II, o qual é facultado.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24</w:t>
      </w:r>
      <w:r w:rsidRPr="00327F5D">
        <w:rPr>
          <w:szCs w:val="24"/>
        </w:rPr>
        <w:t xml:space="preserve"> O Recibo Provisório de Serviços – RPS poderá ser utilizado nas seguintes hipóteses: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 –</w:t>
      </w:r>
      <w:r w:rsidRPr="00327F5D">
        <w:rPr>
          <w:szCs w:val="24"/>
        </w:rPr>
        <w:t xml:space="preserve"> adoção pelo contribuinte de regimes especiais;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 –</w:t>
      </w:r>
      <w:r w:rsidRPr="00327F5D">
        <w:rPr>
          <w:szCs w:val="24"/>
        </w:rPr>
        <w:t xml:space="preserve"> prestações de serviços efetuadas fora do estabelecimento prestador;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III –</w:t>
      </w:r>
      <w:r w:rsidRPr="00327F5D">
        <w:rPr>
          <w:szCs w:val="24"/>
        </w:rPr>
        <w:t xml:space="preserve"> impossibilidade de acesso à página eletrônica da NFS-e;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IV –</w:t>
      </w:r>
      <w:r w:rsidRPr="00327F5D">
        <w:rPr>
          <w:szCs w:val="24"/>
        </w:rPr>
        <w:t xml:space="preserve"> para operacionalizar a atividade em caso de excesso de emissão de NFS-e;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V –</w:t>
      </w:r>
      <w:r w:rsidRPr="00327F5D">
        <w:rPr>
          <w:szCs w:val="24"/>
        </w:rPr>
        <w:t xml:space="preserve"> prestadores de serviços que não disponham em seus estabelecimentos de acesso à rede mundial de computadores (Internet).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25 </w:t>
      </w:r>
      <w:r w:rsidRPr="00327F5D">
        <w:rPr>
          <w:szCs w:val="24"/>
        </w:rPr>
        <w:t xml:space="preserve">Fica dispensada a Autorização de Impressão de Documento Fiscal – AIDF, ressalvando-se a Fazenda Pública Municipal poder </w:t>
      </w:r>
      <w:r w:rsidR="00270A29" w:rsidRPr="00327F5D">
        <w:rPr>
          <w:szCs w:val="24"/>
        </w:rPr>
        <w:t>exigi-la</w:t>
      </w:r>
      <w:r w:rsidRPr="00327F5D">
        <w:rPr>
          <w:szCs w:val="24"/>
        </w:rPr>
        <w:t xml:space="preserve"> a qualquer tempo mediante regulamento.</w:t>
      </w:r>
    </w:p>
    <w:p w:rsidR="00436B6E" w:rsidRPr="00327F5D" w:rsidRDefault="00436B6E" w:rsidP="00476EC2">
      <w:pPr>
        <w:pStyle w:val="Textbody"/>
        <w:ind w:left="851"/>
        <w:rPr>
          <w:szCs w:val="24"/>
        </w:rPr>
      </w:pPr>
      <w:r w:rsidRPr="00327F5D">
        <w:rPr>
          <w:szCs w:val="24"/>
        </w:rPr>
        <w:t>Parágrafo único</w:t>
      </w:r>
      <w:r w:rsidR="00270A29" w:rsidRPr="00327F5D">
        <w:rPr>
          <w:szCs w:val="24"/>
        </w:rPr>
        <w:t xml:space="preserve"> -</w:t>
      </w:r>
      <w:r w:rsidRPr="00327F5D">
        <w:rPr>
          <w:szCs w:val="24"/>
        </w:rPr>
        <w:t>São obrigados solicitar a autorização de Impressão:</w:t>
      </w:r>
    </w:p>
    <w:p w:rsidR="00436B6E" w:rsidRPr="00327F5D" w:rsidRDefault="00436B6E" w:rsidP="00476EC2">
      <w:pPr>
        <w:pStyle w:val="Textbody"/>
        <w:ind w:left="851"/>
        <w:rPr>
          <w:szCs w:val="24"/>
        </w:rPr>
      </w:pPr>
      <w:r w:rsidRPr="00327F5D">
        <w:rPr>
          <w:szCs w:val="24"/>
        </w:rPr>
        <w:t>I – para utilização e emissão de Nota Fiscalconvencionais conjugadas (mercadoria e serviço);</w:t>
      </w:r>
    </w:p>
    <w:p w:rsidR="00436B6E" w:rsidRPr="00327F5D" w:rsidRDefault="00436B6E" w:rsidP="00476EC2">
      <w:pPr>
        <w:pStyle w:val="Textbody"/>
        <w:ind w:left="851"/>
        <w:rPr>
          <w:szCs w:val="24"/>
        </w:rPr>
      </w:pPr>
      <w:r w:rsidRPr="00327F5D">
        <w:rPr>
          <w:szCs w:val="24"/>
        </w:rPr>
        <w:t>II – para utilização e emissão de Cupom Fiscal – ECF conjugadas (mercadoria e serviços).</w:t>
      </w:r>
    </w:p>
    <w:p w:rsidR="00436B6E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Sessão II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Da conversão do RPS em NFS-e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26</w:t>
      </w:r>
      <w:r w:rsidRPr="00327F5D">
        <w:rPr>
          <w:szCs w:val="24"/>
        </w:rPr>
        <w:t xml:space="preserve"> Emitido o RPS, este deverá ser convertido em NFS-e até o último dia do mês de sua emissão, não podendo ultrapassar a data definido na realização da Declaração Eletrônica do</w:t>
      </w:r>
      <w:r w:rsidR="00F45B94">
        <w:rPr>
          <w:szCs w:val="24"/>
        </w:rPr>
        <w:t>s</w:t>
      </w:r>
      <w:r w:rsidRPr="00327F5D">
        <w:rPr>
          <w:szCs w:val="24"/>
        </w:rPr>
        <w:t>Serviços – Livro Eletrônico.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§1º</w:t>
      </w:r>
      <w:r w:rsidRPr="00327F5D">
        <w:rPr>
          <w:szCs w:val="24"/>
        </w:rPr>
        <w:t xml:space="preserve"> – Nos casos em que o tomador de serviços for o responsável tributário, na forma da legislação vigente, o prazo disposto no “caput” deste artigo.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lastRenderedPageBreak/>
        <w:t>§2º</w:t>
      </w:r>
      <w:r w:rsidRPr="00327F5D">
        <w:rPr>
          <w:szCs w:val="24"/>
        </w:rPr>
        <w:t xml:space="preserve"> – O prazo previsto no “caput” deste artigo inicia-se no dia útil seguinte ao da emissão do RPS, postergando-se para o próximo dia útil caso vença em dia não útil.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§3º</w:t>
      </w:r>
      <w:r w:rsidRPr="00327F5D">
        <w:rPr>
          <w:szCs w:val="24"/>
        </w:rPr>
        <w:t xml:space="preserve"> – A não conversão ou conversão fora do prazo do RPS em NFS-e, sujeitará o prestador de serviços às penalidades previstas no art. 42 do Capítulo VI desta Lei.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§4º</w:t>
      </w:r>
      <w:r w:rsidRPr="00327F5D">
        <w:rPr>
          <w:szCs w:val="24"/>
        </w:rPr>
        <w:t xml:space="preserve"> – Também deverão ser convertidos em uma NFS-e as notas fiscais convencionais já confeccionadas.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§5º</w:t>
      </w:r>
      <w:r w:rsidRPr="00327F5D">
        <w:rPr>
          <w:szCs w:val="24"/>
        </w:rPr>
        <w:t xml:space="preserve"> – A não substituição do RPS pela NFS-e equipara-se à não emissão de </w:t>
      </w:r>
      <w:r w:rsidRPr="00004056">
        <w:rPr>
          <w:b/>
          <w:szCs w:val="24"/>
        </w:rPr>
        <w:t>nota fiscal eletrônica.</w:t>
      </w:r>
    </w:p>
    <w:p w:rsidR="00436B6E" w:rsidRPr="00327F5D" w:rsidRDefault="00436B6E" w:rsidP="00004056">
      <w:pPr>
        <w:pStyle w:val="Textbody"/>
        <w:ind w:left="-540" w:firstLine="1417"/>
        <w:rPr>
          <w:szCs w:val="24"/>
        </w:rPr>
      </w:pPr>
      <w:r w:rsidRPr="00004056">
        <w:rPr>
          <w:b/>
          <w:szCs w:val="24"/>
        </w:rPr>
        <w:t>§6º</w:t>
      </w:r>
      <w:r w:rsidRPr="00327F5D">
        <w:rPr>
          <w:szCs w:val="24"/>
        </w:rPr>
        <w:t xml:space="preserve"> – Aplica-se o disposto neste artigo às notas fiscais convencionais já confeccionadas que venham a ser utilizadas na conformidade desta Lei.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27 </w:t>
      </w:r>
      <w:r w:rsidRPr="00327F5D">
        <w:rPr>
          <w:szCs w:val="24"/>
        </w:rPr>
        <w:t>Fica oprestador de serviço desobrigado, após a conversão do RPS, de enviar a NFS-e impressa ou em meio magnético ao tomador dos serviços, ficando esta disponível no sistema informatizado da Secre</w:t>
      </w:r>
      <w:r w:rsidR="002D4C75">
        <w:rPr>
          <w:szCs w:val="24"/>
        </w:rPr>
        <w:t>taria Municipal da Fazenda (“on</w:t>
      </w:r>
      <w:r w:rsidRPr="00327F5D">
        <w:rPr>
          <w:szCs w:val="24"/>
        </w:rPr>
        <w:t xml:space="preserve">line”) no endereço eletrônico </w:t>
      </w:r>
      <w:r w:rsidR="002D4C75">
        <w:rPr>
          <w:szCs w:val="24"/>
        </w:rPr>
        <w:t>“</w:t>
      </w:r>
      <w:r w:rsidR="00270A29" w:rsidRPr="00327F5D">
        <w:rPr>
          <w:rStyle w:val="Internetlink"/>
          <w:b/>
          <w:color w:val="auto"/>
          <w:szCs w:val="24"/>
        </w:rPr>
        <w:t>http://www</w:t>
      </w:r>
      <w:r w:rsidR="00984C85" w:rsidRPr="00327F5D">
        <w:rPr>
          <w:rStyle w:val="Internetlink"/>
          <w:b/>
          <w:color w:val="auto"/>
          <w:szCs w:val="24"/>
        </w:rPr>
        <w:t>.</w:t>
      </w:r>
      <w:r w:rsidR="00AD73AA" w:rsidRPr="00327F5D">
        <w:rPr>
          <w:rStyle w:val="Internetlink"/>
          <w:b/>
          <w:color w:val="auto"/>
          <w:szCs w:val="24"/>
        </w:rPr>
        <w:t>pm</w:t>
      </w:r>
      <w:r w:rsidR="008C106D">
        <w:rPr>
          <w:rStyle w:val="Internetlink"/>
          <w:b/>
          <w:color w:val="auto"/>
          <w:szCs w:val="24"/>
        </w:rPr>
        <w:t>aratiba</w:t>
      </w:r>
      <w:r w:rsidR="00AD73AA" w:rsidRPr="00327F5D">
        <w:rPr>
          <w:rStyle w:val="Internetlink"/>
          <w:b/>
          <w:color w:val="auto"/>
          <w:szCs w:val="24"/>
        </w:rPr>
        <w:t>.com.br</w:t>
      </w:r>
      <w:r w:rsidR="00270A29" w:rsidRPr="00327F5D">
        <w:rPr>
          <w:b/>
          <w:szCs w:val="24"/>
        </w:rPr>
        <w:t>”,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Seção III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Do Sistema de “Emissão de Cupom Fiscal – ECF”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28 </w:t>
      </w:r>
      <w:r w:rsidRPr="00327F5D">
        <w:rPr>
          <w:szCs w:val="24"/>
        </w:rPr>
        <w:t>O Cupom Fiscal para os estabelecimentos que exerçam as atividades mistas de venda de mercadorias ou bens e prestação de serviços sujeitas ao Imposto Sobre Serviços de Qualquer Natureza – ISSQN, enquadradas para utilização e emissão de seus documentos fiscais por equipamento Emissor de Cupom Fiscal – ECF, pela Legislação Estadual – RICMS/RS</w:t>
      </w:r>
      <w:r w:rsidR="00270A29" w:rsidRPr="00327F5D">
        <w:rPr>
          <w:szCs w:val="24"/>
        </w:rPr>
        <w:t xml:space="preserve"> deverá</w:t>
      </w:r>
      <w:r w:rsidRPr="00327F5D">
        <w:rPr>
          <w:szCs w:val="24"/>
        </w:rPr>
        <w:t xml:space="preserve"> observar o seguinte: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 –</w:t>
      </w:r>
      <w:r w:rsidRPr="00327F5D">
        <w:rPr>
          <w:szCs w:val="24"/>
        </w:rPr>
        <w:t xml:space="preserve"> a autorização para utilização e emissão de Cupom Fiscal – ECF será em regime especial, após comprovada a autorização de uso pelo Fisco Estadual (nos mesmos moldes do art. 26-A do RICMS/RS);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 –</w:t>
      </w:r>
      <w:r w:rsidRPr="00327F5D">
        <w:rPr>
          <w:szCs w:val="24"/>
        </w:rPr>
        <w:t xml:space="preserve"> as normas referentes ao equipamento Emissor de Cupom Fiscal – ECF e sua emissão, serão observadas segundo os dispositivos definidos na Legislação Municipal do ISS e na Legislação Estadual vigente – RICMS/RS;</w:t>
      </w:r>
    </w:p>
    <w:p w:rsidR="00436B6E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III –</w:t>
      </w:r>
      <w:r w:rsidRPr="00327F5D">
        <w:rPr>
          <w:szCs w:val="24"/>
        </w:rPr>
        <w:t xml:space="preserve"> a autorização para adoção do Cupom Fiscal não dispensa o contribuinte das demais obrigações acessórias definidas na Legislação Municipal do Imposto Sobre Serviços de Qualquer Natureza – ISSQN.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29</w:t>
      </w:r>
      <w:r w:rsidRPr="00327F5D">
        <w:rPr>
          <w:szCs w:val="24"/>
        </w:rPr>
        <w:t xml:space="preserve"> As pessoas jurídicas que emitirem Cupom Fiscal </w:t>
      </w:r>
      <w:r w:rsidR="00270A29" w:rsidRPr="00327F5D">
        <w:rPr>
          <w:szCs w:val="24"/>
        </w:rPr>
        <w:t>deverá</w:t>
      </w:r>
      <w:r w:rsidRPr="00327F5D">
        <w:rPr>
          <w:szCs w:val="24"/>
        </w:rPr>
        <w:t xml:space="preserve"> converter a ECF em NFS-e, o último dia do mês.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Seção IV</w:t>
      </w:r>
    </w:p>
    <w:p w:rsidR="00436B6E" w:rsidRDefault="00436B6E" w:rsidP="00476EC2">
      <w:pPr>
        <w:pStyle w:val="Textbody"/>
        <w:ind w:left="-540"/>
        <w:jc w:val="center"/>
        <w:rPr>
          <w:rStyle w:val="StrongEmphasis"/>
          <w:szCs w:val="24"/>
        </w:rPr>
      </w:pPr>
      <w:r w:rsidRPr="00327F5D">
        <w:rPr>
          <w:rStyle w:val="StrongEmphasis"/>
          <w:szCs w:val="24"/>
        </w:rPr>
        <w:t>Da conversão da Nota Fiscal de Prestação de Serviços em RPS</w:t>
      </w:r>
    </w:p>
    <w:p w:rsidR="00004056" w:rsidRPr="00327F5D" w:rsidRDefault="00004056" w:rsidP="00476EC2">
      <w:pPr>
        <w:pStyle w:val="Textbody"/>
        <w:ind w:left="-540"/>
        <w:jc w:val="center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30</w:t>
      </w:r>
      <w:r w:rsidRPr="00327F5D">
        <w:rPr>
          <w:szCs w:val="24"/>
        </w:rPr>
        <w:t xml:space="preserve"> A partir da vigência desta Lei, todas as notas fiscais convencionais de prestação de serviços não emitidas, converter-se-ão em RPS, podendo ser utilizadas por tempo indeterminado e sua numeração seguirá o da última nota fiscal emitida de forma convencional anteriormente ao início de vigência desta Lei.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§1º –</w:t>
      </w:r>
      <w:r w:rsidRPr="00327F5D">
        <w:rPr>
          <w:szCs w:val="24"/>
        </w:rPr>
        <w:t xml:space="preserve"> Quando da utilização da nota fiscal equiparada a RPS, fica o prestador dos serviços obrigado a inserir no corpo do documento a seguinte mensagem: “Recibo Provisório de Serviços – RPS a ser convertido em Nota Fiscal de Serviços Eletrônica – NFS-e”.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lastRenderedPageBreak/>
        <w:t>§2º –</w:t>
      </w:r>
      <w:r w:rsidRPr="00327F5D">
        <w:rPr>
          <w:szCs w:val="24"/>
        </w:rPr>
        <w:t xml:space="preserve"> As notas fiscais convencionais de prestação de serviço já emitidas deverão ser guardadas até que ocorra prescrição e ou decadência dos créditos fiscais delas decorrentes.</w:t>
      </w:r>
    </w:p>
    <w:p w:rsidR="00183498" w:rsidRPr="00327F5D" w:rsidRDefault="00183498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szCs w:val="24"/>
        </w:rPr>
      </w:pPr>
      <w:r w:rsidRPr="00327F5D">
        <w:rPr>
          <w:rStyle w:val="StrongEmphasis"/>
          <w:szCs w:val="24"/>
        </w:rPr>
        <w:t>Seção V</w:t>
      </w:r>
    </w:p>
    <w:p w:rsidR="00436B6E" w:rsidRPr="00327F5D" w:rsidRDefault="00436B6E" w:rsidP="00476EC2">
      <w:pPr>
        <w:pStyle w:val="Textbody"/>
        <w:ind w:left="-540"/>
        <w:jc w:val="center"/>
        <w:rPr>
          <w:szCs w:val="24"/>
        </w:rPr>
      </w:pPr>
      <w:r w:rsidRPr="00327F5D">
        <w:rPr>
          <w:rStyle w:val="StrongEmphasis"/>
          <w:szCs w:val="24"/>
        </w:rPr>
        <w:t>Da conversão da Nota Fiscal Conjugada em Recibo</w:t>
      </w:r>
    </w:p>
    <w:p w:rsidR="00436B6E" w:rsidRDefault="00436B6E" w:rsidP="00476EC2">
      <w:pPr>
        <w:pStyle w:val="Textbody"/>
        <w:ind w:left="-540"/>
        <w:jc w:val="center"/>
        <w:rPr>
          <w:rStyle w:val="StrongEmphasis"/>
          <w:szCs w:val="24"/>
        </w:rPr>
      </w:pPr>
      <w:r w:rsidRPr="00327F5D">
        <w:rPr>
          <w:rStyle w:val="StrongEmphasis"/>
          <w:szCs w:val="24"/>
        </w:rPr>
        <w:t>Provisório de Serviços – RPS</w:t>
      </w:r>
    </w:p>
    <w:p w:rsidR="00004056" w:rsidRPr="00327F5D" w:rsidRDefault="00004056" w:rsidP="00476EC2">
      <w:pPr>
        <w:pStyle w:val="Textbody"/>
        <w:ind w:left="-540"/>
        <w:jc w:val="center"/>
        <w:rPr>
          <w:szCs w:val="24"/>
        </w:rPr>
      </w:pPr>
    </w:p>
    <w:p w:rsidR="00436B6E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31</w:t>
      </w:r>
      <w:r w:rsidRPr="00327F5D">
        <w:rPr>
          <w:szCs w:val="24"/>
        </w:rPr>
        <w:t xml:space="preserve"> A partir da vigência desta Lei, todas as notas fiscais convencionais conjugadas (mercadorias e serviços), não emitidas, converter-se-ão em Recibo Provisório de Serviços – RPS.</w:t>
      </w:r>
    </w:p>
    <w:p w:rsidR="00183498" w:rsidRPr="00327F5D" w:rsidRDefault="00183498" w:rsidP="00476EC2">
      <w:pPr>
        <w:pStyle w:val="Textbody"/>
        <w:ind w:left="-540" w:firstLine="1417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32 </w:t>
      </w:r>
      <w:r w:rsidRPr="00327F5D">
        <w:rPr>
          <w:szCs w:val="24"/>
        </w:rPr>
        <w:t>É permitido o uso de notas fiscais convencionais conjugadas (mercadorias e serviços) como RPS, devendo ser convertidas em NFS-e somente aquelas que contenham operações de prestação de serviços.</w:t>
      </w:r>
    </w:p>
    <w:p w:rsidR="00436B6E" w:rsidRPr="00327F5D" w:rsidRDefault="00436B6E" w:rsidP="00004056">
      <w:pPr>
        <w:pStyle w:val="Textbody"/>
        <w:ind w:left="-426" w:firstLine="1134"/>
        <w:rPr>
          <w:szCs w:val="24"/>
        </w:rPr>
      </w:pPr>
      <w:r w:rsidRPr="00004056">
        <w:rPr>
          <w:b/>
          <w:szCs w:val="24"/>
        </w:rPr>
        <w:t>§1º</w:t>
      </w:r>
      <w:r w:rsidRPr="00327F5D">
        <w:rPr>
          <w:szCs w:val="24"/>
        </w:rPr>
        <w:t xml:space="preserve"> – O município fica autorizado a celebrar mediante convênio com o Governo do Estado do Rio Grande do Sul, para o uso da emissão da Nota Fiscal Eletrônica conjunta ISSQN/ICMS, para contribuintes do ICMS, previstos nos arts. 26-A e 29 do Livro II do Regulamento do ICMS</w:t>
      </w:r>
      <w:r w:rsidR="00270A29" w:rsidRPr="00327F5D">
        <w:rPr>
          <w:szCs w:val="24"/>
        </w:rPr>
        <w:t xml:space="preserve"> -RICMS</w:t>
      </w:r>
      <w:r w:rsidRPr="00327F5D">
        <w:rPr>
          <w:szCs w:val="24"/>
        </w:rPr>
        <w:t>.</w:t>
      </w:r>
    </w:p>
    <w:p w:rsidR="00436B6E" w:rsidRDefault="00436B6E" w:rsidP="00004056">
      <w:pPr>
        <w:pStyle w:val="Textbody"/>
        <w:ind w:left="-426"/>
        <w:rPr>
          <w:szCs w:val="24"/>
        </w:rPr>
      </w:pPr>
      <w:r w:rsidRPr="00004056">
        <w:rPr>
          <w:b/>
          <w:szCs w:val="24"/>
        </w:rPr>
        <w:t>§2º</w:t>
      </w:r>
      <w:r w:rsidRPr="00327F5D">
        <w:rPr>
          <w:szCs w:val="24"/>
        </w:rPr>
        <w:t xml:space="preserve"> – Na hipótese do contribuinte deixar de utilizar definitivamente as notas fiscais convencionais conjugadas, este poderá emitir RPS a partir do número da última nota fiscal conjugada emitida.</w:t>
      </w:r>
    </w:p>
    <w:p w:rsidR="00183498" w:rsidRPr="00327F5D" w:rsidRDefault="00183498" w:rsidP="00476EC2">
      <w:pPr>
        <w:pStyle w:val="Textbody"/>
        <w:ind w:left="851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33 </w:t>
      </w:r>
      <w:r w:rsidRPr="00327F5D">
        <w:rPr>
          <w:szCs w:val="24"/>
        </w:rPr>
        <w:t>No corpo no RPS deverá ser impressa a seguinte frase: “Recibo Provisório de Serviços–RPS a ser convertido em Nota Fiscal Eletrônica–NFS-e”.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004056" w:rsidP="00476EC2">
      <w:pPr>
        <w:pStyle w:val="Textbody"/>
        <w:ind w:left="-540"/>
        <w:jc w:val="center"/>
        <w:rPr>
          <w:b/>
          <w:bCs/>
          <w:szCs w:val="24"/>
        </w:rPr>
      </w:pPr>
      <w:r>
        <w:rPr>
          <w:b/>
          <w:bCs/>
          <w:szCs w:val="24"/>
        </w:rPr>
        <w:t>Seção V</w:t>
      </w:r>
      <w:r w:rsidR="00436B6E" w:rsidRPr="00327F5D">
        <w:rPr>
          <w:b/>
          <w:bCs/>
          <w:szCs w:val="24"/>
        </w:rPr>
        <w:t>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Do Não Recolhimento do ISSQN</w:t>
      </w:r>
    </w:p>
    <w:p w:rsidR="00436B6E" w:rsidRPr="00327F5D" w:rsidRDefault="00436B6E" w:rsidP="00476EC2">
      <w:pPr>
        <w:pStyle w:val="Textbody"/>
        <w:ind w:left="-540"/>
        <w:rPr>
          <w:b/>
          <w:bCs/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34 </w:t>
      </w:r>
      <w:r w:rsidRPr="00327F5D">
        <w:rPr>
          <w:szCs w:val="24"/>
        </w:rPr>
        <w:t>A geração da NFS-e constitui declaração de confissão de dívida do Imposto Sobre Serviços de Qualquer Natureza – ISSQN incidente na operação, ficando a faltaou recolhimento parcial, sujeito à cobrança administrativa ou judicial.</w:t>
      </w:r>
    </w:p>
    <w:p w:rsidR="00436B6E" w:rsidRPr="00327F5D" w:rsidRDefault="00436B6E" w:rsidP="00476EC2">
      <w:pPr>
        <w:pStyle w:val="Textbody"/>
        <w:ind w:left="851"/>
        <w:rPr>
          <w:szCs w:val="24"/>
        </w:rPr>
      </w:pPr>
      <w:r w:rsidRPr="00327F5D">
        <w:rPr>
          <w:szCs w:val="24"/>
        </w:rPr>
        <w:t>Parágrafo único</w:t>
      </w:r>
      <w:r w:rsidR="00270A29" w:rsidRPr="00327F5D">
        <w:rPr>
          <w:szCs w:val="24"/>
        </w:rPr>
        <w:t xml:space="preserve"> -</w:t>
      </w:r>
      <w:r w:rsidRPr="00327F5D">
        <w:rPr>
          <w:szCs w:val="24"/>
        </w:rPr>
        <w:t xml:space="preserve"> Sobre a parte não recolhida do ISSQN no prazo legal incidirão os devidos acréscimos, correção monetária, juros e multas estabelecidos na legislação municipal.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270A29" w:rsidRPr="00327F5D" w:rsidRDefault="00270A29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CAPÍTULO V</w:t>
      </w:r>
      <w:r w:rsidR="00004056">
        <w:rPr>
          <w:b/>
          <w:bCs/>
          <w:szCs w:val="24"/>
        </w:rPr>
        <w:t>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DAS PENALIDADES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35</w:t>
      </w:r>
      <w:r w:rsidRPr="00327F5D">
        <w:rPr>
          <w:szCs w:val="24"/>
        </w:rPr>
        <w:t xml:space="preserve"> Nas infrações relativas à NFS-e, aplicar-se-á multa</w:t>
      </w:r>
      <w:r w:rsidR="002807B8" w:rsidRPr="00327F5D">
        <w:rPr>
          <w:szCs w:val="24"/>
        </w:rPr>
        <w:t>nos seguintes percentuais</w:t>
      </w:r>
      <w:r w:rsidRPr="00327F5D">
        <w:rPr>
          <w:szCs w:val="24"/>
        </w:rPr>
        <w:t>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 –</w:t>
      </w:r>
      <w:r w:rsidR="002807B8" w:rsidRPr="00327F5D">
        <w:rPr>
          <w:szCs w:val="24"/>
        </w:rPr>
        <w:t>R$ 50,00 (cinqüenta reais)</w:t>
      </w:r>
      <w:r w:rsidRPr="00327F5D">
        <w:rPr>
          <w:szCs w:val="24"/>
        </w:rPr>
        <w:t xml:space="preserve"> para cada NFS-e não emitida ou de outro documento ou declaração exigida pela Administração;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 –</w:t>
      </w:r>
      <w:r w:rsidR="002807B8" w:rsidRPr="00327F5D">
        <w:rPr>
          <w:szCs w:val="24"/>
        </w:rPr>
        <w:t>R$ 100,00 (cem reais)</w:t>
      </w:r>
      <w:r w:rsidRPr="00327F5D">
        <w:rPr>
          <w:szCs w:val="24"/>
        </w:rPr>
        <w:t xml:space="preserve"> para cadaemissão indevida de NFS-e tributáveis como isentos, imunes, ou não tributáveis;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III –</w:t>
      </w:r>
      <w:r w:rsidR="002807B8" w:rsidRPr="00327F5D">
        <w:rPr>
          <w:szCs w:val="24"/>
        </w:rPr>
        <w:t xml:space="preserve">R$ 100,00 (cem reais) </w:t>
      </w:r>
      <w:r w:rsidRPr="00327F5D">
        <w:rPr>
          <w:szCs w:val="24"/>
        </w:rPr>
        <w:t>para cada NFS-e Municipal indevidamente cancelada;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lastRenderedPageBreak/>
        <w:t>IV –</w:t>
      </w:r>
      <w:r w:rsidR="002807B8" w:rsidRPr="00327F5D">
        <w:rPr>
          <w:szCs w:val="24"/>
        </w:rPr>
        <w:t xml:space="preserve">R$ 100,00 (cem reais) </w:t>
      </w:r>
      <w:r w:rsidRPr="00327F5D">
        <w:rPr>
          <w:szCs w:val="24"/>
        </w:rPr>
        <w:t>por competência mensal, pela falta da Declaração de Movimentação ou Não,no Sistema da “Declaração Eletrônica de Serviços – Livro Eletrônico”, dos serviços tomado ou prestado, previsto no Art. 20, inciso I,§1º;</w:t>
      </w:r>
    </w:p>
    <w:p w:rsidR="00436B6E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V –</w:t>
      </w:r>
      <w:r w:rsidR="002807B8" w:rsidRPr="00327F5D">
        <w:rPr>
          <w:szCs w:val="24"/>
        </w:rPr>
        <w:t xml:space="preserve">R$ 100,00 (cem reais) </w:t>
      </w:r>
      <w:r w:rsidRPr="00327F5D">
        <w:rPr>
          <w:szCs w:val="24"/>
        </w:rPr>
        <w:t>por competência mensal, pela falta de cumprimento do Art. 47;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VI –</w:t>
      </w:r>
      <w:r w:rsidR="002807B8" w:rsidRPr="00327F5D">
        <w:rPr>
          <w:szCs w:val="24"/>
        </w:rPr>
        <w:t xml:space="preserve">R$ 100,00 (cem reais) </w:t>
      </w:r>
      <w:r w:rsidRPr="00327F5D">
        <w:rPr>
          <w:szCs w:val="24"/>
        </w:rPr>
        <w:t>por descumprimento de obrigação acessória relacionada à NFS-e que não possua penalidade específica.</w:t>
      </w:r>
    </w:p>
    <w:p w:rsidR="002807B8" w:rsidRPr="00327F5D" w:rsidRDefault="002807B8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szCs w:val="24"/>
        </w:rPr>
        <w:t xml:space="preserve">VII – </w:t>
      </w:r>
      <w:r w:rsidRPr="00327F5D">
        <w:rPr>
          <w:szCs w:val="24"/>
        </w:rPr>
        <w:t>Anualmente os valores serão reajustados juntamente com os anexos do Código Tributário Municipal para variações dos últimos 12meses do IPC FIPE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36</w:t>
      </w:r>
      <w:r w:rsidRPr="00327F5D">
        <w:rPr>
          <w:szCs w:val="24"/>
        </w:rPr>
        <w:t xml:space="preserve"> Nas infrações relativas à emissão de RPS</w:t>
      </w:r>
      <w:r w:rsidR="00270A29" w:rsidRPr="00327F5D">
        <w:rPr>
          <w:szCs w:val="24"/>
        </w:rPr>
        <w:t xml:space="preserve"> aplicar-se-á</w:t>
      </w:r>
      <w:r w:rsidRPr="00327F5D">
        <w:rPr>
          <w:szCs w:val="24"/>
        </w:rPr>
        <w:t xml:space="preserve"> multa de valor igual a: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 –</w:t>
      </w:r>
      <w:r w:rsidR="00756763" w:rsidRPr="00327F5D">
        <w:rPr>
          <w:szCs w:val="24"/>
        </w:rPr>
        <w:t xml:space="preserve">R$ 50,00 (cinqüenta reais) </w:t>
      </w:r>
      <w:r w:rsidRPr="00327F5D">
        <w:rPr>
          <w:szCs w:val="24"/>
        </w:rPr>
        <w:t>para cada RPS emitido e não convertido em NFS-e, no prazo legal;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 –</w:t>
      </w:r>
      <w:r w:rsidR="00756763" w:rsidRPr="00327F5D">
        <w:rPr>
          <w:szCs w:val="24"/>
        </w:rPr>
        <w:t xml:space="preserve">R$ 50,00 (cinqüenta reais) </w:t>
      </w:r>
      <w:r w:rsidRPr="00327F5D">
        <w:rPr>
          <w:szCs w:val="24"/>
        </w:rPr>
        <w:t>para cada RPS não convertido em NFS-e e não informado pelo tomador dos serviços nos prazos regulamentados;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III</w:t>
      </w:r>
      <w:r w:rsidRPr="00327F5D">
        <w:rPr>
          <w:szCs w:val="24"/>
        </w:rPr>
        <w:t xml:space="preserve"> – </w:t>
      </w:r>
      <w:r w:rsidR="00756763" w:rsidRPr="00327F5D">
        <w:rPr>
          <w:szCs w:val="24"/>
        </w:rPr>
        <w:t xml:space="preserve">R$ 100,00 (cem reais) </w:t>
      </w:r>
      <w:r w:rsidRPr="00327F5D">
        <w:rPr>
          <w:szCs w:val="24"/>
        </w:rPr>
        <w:t>por descumprimento de obrigação acessória relacionada ao RPS que não possua penalidade específica.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37</w:t>
      </w:r>
      <w:r w:rsidRPr="00327F5D">
        <w:rPr>
          <w:szCs w:val="24"/>
        </w:rPr>
        <w:t xml:space="preserve"> Sem prejuízo de outras imputações fiscais e penais</w:t>
      </w:r>
      <w:r w:rsidR="00270A29" w:rsidRPr="00327F5D">
        <w:rPr>
          <w:szCs w:val="24"/>
        </w:rPr>
        <w:t xml:space="preserve"> configura</w:t>
      </w:r>
      <w:r w:rsidRPr="00327F5D">
        <w:rPr>
          <w:szCs w:val="24"/>
        </w:rPr>
        <w:t xml:space="preserve"> crime de estelionato e outras fraudes, bem como de falsidade ideológica, o uso indevido do sistema de NFS-e, tendente a acobertar operações de prestação de serviços inexistentes, com o objetivo de: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 –</w:t>
      </w:r>
      <w:r w:rsidRPr="00327F5D">
        <w:rPr>
          <w:szCs w:val="24"/>
        </w:rPr>
        <w:t xml:space="preserve"> aumentar a renda para efeito de financiamentos e congêneres;</w:t>
      </w:r>
    </w:p>
    <w:p w:rsidR="00004056" w:rsidRDefault="00436B6E" w:rsidP="00004056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 –</w:t>
      </w:r>
      <w:r w:rsidRPr="00327F5D">
        <w:rPr>
          <w:szCs w:val="24"/>
        </w:rPr>
        <w:t xml:space="preserve"> registrar despesas ou créditos indevidos a tributos federais, estaduais ou municipais.</w:t>
      </w:r>
    </w:p>
    <w:p w:rsidR="00436B6E" w:rsidRPr="00327F5D" w:rsidRDefault="00436B6E" w:rsidP="00004056">
      <w:pPr>
        <w:pStyle w:val="Textbody"/>
        <w:ind w:left="-540" w:firstLine="1417"/>
        <w:rPr>
          <w:szCs w:val="24"/>
        </w:rPr>
      </w:pPr>
      <w:r w:rsidRPr="00A869EC">
        <w:rPr>
          <w:b/>
          <w:szCs w:val="24"/>
        </w:rPr>
        <w:t>Parágrafo único</w:t>
      </w:r>
      <w:r w:rsidR="00A869EC">
        <w:rPr>
          <w:b/>
          <w:szCs w:val="24"/>
        </w:rPr>
        <w:t xml:space="preserve"> - </w:t>
      </w:r>
      <w:r w:rsidRPr="00327F5D">
        <w:rPr>
          <w:szCs w:val="24"/>
        </w:rPr>
        <w:t xml:space="preserve">A infração ao presente artigo será punida com multa igual a </w:t>
      </w:r>
      <w:r w:rsidR="00756763" w:rsidRPr="00327F5D">
        <w:rPr>
          <w:szCs w:val="24"/>
        </w:rPr>
        <w:t>R$ 500,00 (quinhentos reais)</w:t>
      </w:r>
      <w:r w:rsidRPr="00327F5D">
        <w:rPr>
          <w:szCs w:val="24"/>
        </w:rPr>
        <w:t>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CAPÍTULO VII</w:t>
      </w:r>
    </w:p>
    <w:p w:rsidR="00436B6E" w:rsidRPr="00327F5D" w:rsidRDefault="00436B6E" w:rsidP="00476EC2">
      <w:pPr>
        <w:pStyle w:val="Textbody"/>
        <w:ind w:left="-540"/>
        <w:jc w:val="center"/>
        <w:rPr>
          <w:b/>
          <w:bCs/>
          <w:szCs w:val="24"/>
        </w:rPr>
      </w:pPr>
      <w:r w:rsidRPr="00327F5D">
        <w:rPr>
          <w:b/>
          <w:bCs/>
          <w:szCs w:val="24"/>
        </w:rPr>
        <w:t>DAS DISPOSIÇÕES FINAIS E TRANSITÓRIAS</w:t>
      </w:r>
    </w:p>
    <w:p w:rsidR="00436B6E" w:rsidRPr="00327F5D" w:rsidRDefault="00436B6E" w:rsidP="00476EC2">
      <w:pPr>
        <w:pStyle w:val="Textbody"/>
        <w:ind w:left="-540"/>
        <w:rPr>
          <w:b/>
          <w:bCs/>
          <w:szCs w:val="24"/>
        </w:rPr>
      </w:pPr>
    </w:p>
    <w:p w:rsidR="00A869EC" w:rsidRDefault="00436B6E" w:rsidP="00A869EC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38 </w:t>
      </w:r>
      <w:r w:rsidRPr="00327F5D">
        <w:rPr>
          <w:szCs w:val="24"/>
        </w:rPr>
        <w:t>Para efeito desta Lei</w:t>
      </w:r>
      <w:r w:rsidR="00270A29" w:rsidRPr="00327F5D">
        <w:rPr>
          <w:szCs w:val="24"/>
        </w:rPr>
        <w:t xml:space="preserve"> entende-se</w:t>
      </w:r>
      <w:r w:rsidRPr="00327F5D">
        <w:rPr>
          <w:szCs w:val="24"/>
        </w:rPr>
        <w:t xml:space="preserve"> por processo contencioso, todo aquele instaurado via protocolo na Secreta</w:t>
      </w:r>
      <w:r w:rsidR="00004056">
        <w:rPr>
          <w:szCs w:val="24"/>
        </w:rPr>
        <w:t>ria Municipal da</w:t>
      </w:r>
      <w:r w:rsidRPr="00327F5D">
        <w:rPr>
          <w:szCs w:val="24"/>
        </w:rPr>
        <w:t xml:space="preserve"> Fazenda pelo contribuinte mediante pedido formal e fundamentado, com o objetivo de corrigir erros nos dados lançados da NFS-e.</w:t>
      </w:r>
    </w:p>
    <w:p w:rsidR="00436B6E" w:rsidRPr="00327F5D" w:rsidRDefault="00A869EC" w:rsidP="00A869EC">
      <w:pPr>
        <w:pStyle w:val="Textbody"/>
        <w:ind w:left="-540" w:firstLine="1417"/>
        <w:rPr>
          <w:szCs w:val="24"/>
        </w:rPr>
      </w:pPr>
      <w:r w:rsidRPr="00A869EC">
        <w:rPr>
          <w:b/>
          <w:szCs w:val="24"/>
        </w:rPr>
        <w:t>Parágrafo único -</w:t>
      </w:r>
      <w:r w:rsidR="00436B6E" w:rsidRPr="00327F5D">
        <w:rPr>
          <w:szCs w:val="24"/>
        </w:rPr>
        <w:t xml:space="preserve"> O processo contencioso referido neste artigo, somente se admite antes de instaurado processo de fiscalização.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A869EC" w:rsidRDefault="00436B6E" w:rsidP="00A869EC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39 </w:t>
      </w:r>
      <w:r w:rsidRPr="00327F5D">
        <w:rPr>
          <w:szCs w:val="24"/>
        </w:rPr>
        <w:t>A partir da vigência desta Lei, tornam-se sem efeito todos os regimes especiais concedidos anteriormente, ressalvados os contribuintes que possuam autorização para utilização de “Emissor de Cupom Fiscal – ECF”.</w:t>
      </w:r>
    </w:p>
    <w:p w:rsidR="00436B6E" w:rsidRPr="00327F5D" w:rsidRDefault="00436B6E" w:rsidP="00A869EC">
      <w:pPr>
        <w:pStyle w:val="Textbody"/>
        <w:ind w:left="-540" w:firstLine="1417"/>
        <w:rPr>
          <w:szCs w:val="24"/>
        </w:rPr>
      </w:pPr>
      <w:r w:rsidRPr="00A869EC">
        <w:rPr>
          <w:b/>
          <w:szCs w:val="24"/>
        </w:rPr>
        <w:t>Parágrafo único</w:t>
      </w:r>
      <w:r w:rsidR="00A869EC">
        <w:rPr>
          <w:b/>
          <w:szCs w:val="24"/>
        </w:rPr>
        <w:t xml:space="preserve"> -</w:t>
      </w:r>
      <w:r w:rsidRPr="00327F5D">
        <w:rPr>
          <w:szCs w:val="24"/>
        </w:rPr>
        <w:t>A Secretaria Municipal d</w:t>
      </w:r>
      <w:r w:rsidR="00004056">
        <w:rPr>
          <w:szCs w:val="24"/>
        </w:rPr>
        <w:t xml:space="preserve">a </w:t>
      </w:r>
      <w:r w:rsidRPr="00327F5D">
        <w:rPr>
          <w:szCs w:val="24"/>
        </w:rPr>
        <w:t>Fazenda, atendendo às peculiaridades da atividade exercida pelo contribuinte e os interesses da Fazenda Municipal, poderá autorizar ou dispensar regime especial de emissão da NFS-e.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436B6E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40</w:t>
      </w:r>
      <w:r w:rsidRPr="00327F5D">
        <w:rPr>
          <w:szCs w:val="24"/>
        </w:rPr>
        <w:t xml:space="preserve"> No ato da homologação do requerimento de senha para uso do sistema eletrônico da NFS-e, fica a Autoridade Fiscal obrigada a inserir de ofício no Cadastro Fiscal Municipal, todas as informações incompletas, ressalvadas aquelas que dependam de expressa licença administrativa, tais como:</w:t>
      </w:r>
    </w:p>
    <w:p w:rsidR="00A869EC" w:rsidRPr="00327F5D" w:rsidRDefault="00A869EC" w:rsidP="00476EC2">
      <w:pPr>
        <w:pStyle w:val="Textbody"/>
        <w:ind w:left="-540" w:firstLine="1417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I </w:t>
      </w:r>
      <w:r w:rsidRPr="00327F5D">
        <w:rPr>
          <w:szCs w:val="24"/>
        </w:rPr>
        <w:t>– mudança de endereço; e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II</w:t>
      </w:r>
      <w:r w:rsidRPr="00327F5D">
        <w:rPr>
          <w:szCs w:val="24"/>
        </w:rPr>
        <w:t xml:space="preserve"> – mudança de ramo de atividade.</w:t>
      </w:r>
    </w:p>
    <w:p w:rsidR="00B36949" w:rsidRPr="00327F5D" w:rsidRDefault="00B36949" w:rsidP="00476EC2">
      <w:pPr>
        <w:pStyle w:val="Textbody"/>
        <w:ind w:left="-540"/>
        <w:rPr>
          <w:szCs w:val="24"/>
        </w:rPr>
      </w:pP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41 </w:t>
      </w:r>
      <w:r w:rsidRPr="00327F5D">
        <w:rPr>
          <w:szCs w:val="24"/>
        </w:rPr>
        <w:t xml:space="preserve">A data inicial para a utilização obrigatória do sistema da NFS-e e os contribuintes sujeitos à sua utilização, por atividade e/ou por faixa de receita </w:t>
      </w:r>
      <w:r w:rsidR="00270A29" w:rsidRPr="00327F5D">
        <w:rPr>
          <w:szCs w:val="24"/>
        </w:rPr>
        <w:t>bruta anual abrangida</w:t>
      </w:r>
      <w:r w:rsidRPr="00327F5D">
        <w:rPr>
          <w:szCs w:val="24"/>
        </w:rPr>
        <w:t xml:space="preserve"> serão definidos em Decreto.</w:t>
      </w:r>
    </w:p>
    <w:p w:rsidR="00436B6E" w:rsidRPr="00327F5D" w:rsidRDefault="00436B6E" w:rsidP="00476EC2">
      <w:pPr>
        <w:pStyle w:val="Textbody"/>
        <w:ind w:left="-540"/>
        <w:rPr>
          <w:szCs w:val="24"/>
        </w:rPr>
      </w:pPr>
    </w:p>
    <w:p w:rsidR="00A869EC" w:rsidRDefault="00436B6E" w:rsidP="00A869EC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42 </w:t>
      </w:r>
      <w:r w:rsidRPr="00327F5D">
        <w:rPr>
          <w:szCs w:val="24"/>
        </w:rPr>
        <w:t xml:space="preserve">Fica estabelecido um período de transição </w:t>
      </w:r>
      <w:r w:rsidRPr="00327F5D">
        <w:rPr>
          <w:b/>
          <w:szCs w:val="24"/>
        </w:rPr>
        <w:t xml:space="preserve">de 180(cento e oitenta) dias a contar da data da obrigatoriedade </w:t>
      </w:r>
      <w:r w:rsidRPr="00327F5D">
        <w:rPr>
          <w:szCs w:val="24"/>
        </w:rPr>
        <w:t>do uso da NFS-e, para os contribuintes utilizarem o sistema sem que as operações irregulares impliquem nas pena</w:t>
      </w:r>
      <w:r w:rsidR="00004056">
        <w:rPr>
          <w:szCs w:val="24"/>
        </w:rPr>
        <w:t>lidades previstas no Capítulo V</w:t>
      </w:r>
      <w:r w:rsidRPr="00327F5D">
        <w:rPr>
          <w:szCs w:val="24"/>
        </w:rPr>
        <w:t>, desta Lei.</w:t>
      </w:r>
    </w:p>
    <w:p w:rsidR="00436B6E" w:rsidRPr="00327F5D" w:rsidRDefault="00436B6E" w:rsidP="00A869EC">
      <w:pPr>
        <w:pStyle w:val="Textbody"/>
        <w:ind w:left="-540" w:firstLine="1417"/>
        <w:rPr>
          <w:szCs w:val="24"/>
        </w:rPr>
      </w:pPr>
      <w:r w:rsidRPr="00A869EC">
        <w:rPr>
          <w:b/>
          <w:szCs w:val="24"/>
        </w:rPr>
        <w:t>Parágrafo único</w:t>
      </w:r>
      <w:r w:rsidR="00A869EC">
        <w:rPr>
          <w:szCs w:val="24"/>
        </w:rPr>
        <w:t xml:space="preserve"> -</w:t>
      </w:r>
      <w:r w:rsidRPr="00327F5D">
        <w:rPr>
          <w:szCs w:val="24"/>
        </w:rPr>
        <w:t>As irregularidades cometidas no decurso do período de transição deverão ser corrigidas pelo contribuinte em até 90(noventa) dias após a data de sua ocorrência, sob pena de se sujeitarem às</w:t>
      </w:r>
      <w:r w:rsidR="00004056">
        <w:rPr>
          <w:szCs w:val="24"/>
        </w:rPr>
        <w:t xml:space="preserve"> sanções previstas no Capítulo V</w:t>
      </w:r>
      <w:r w:rsidRPr="00327F5D">
        <w:rPr>
          <w:szCs w:val="24"/>
        </w:rPr>
        <w:t>, desta Lei.</w:t>
      </w:r>
    </w:p>
    <w:p w:rsidR="00436B6E" w:rsidRPr="00327F5D" w:rsidRDefault="00436B6E" w:rsidP="00476EC2">
      <w:pPr>
        <w:pStyle w:val="Textbody"/>
        <w:ind w:left="-540" w:firstLine="1417"/>
        <w:rPr>
          <w:szCs w:val="24"/>
        </w:rPr>
      </w:pPr>
    </w:p>
    <w:p w:rsidR="00436B6E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>Art. 43</w:t>
      </w:r>
      <w:r w:rsidRPr="00327F5D">
        <w:rPr>
          <w:szCs w:val="24"/>
        </w:rPr>
        <w:t xml:space="preserve"> O Poder Executivo fica autorizado a </w:t>
      </w:r>
      <w:r w:rsidR="00270A29" w:rsidRPr="00327F5D">
        <w:rPr>
          <w:szCs w:val="24"/>
        </w:rPr>
        <w:t>editar</w:t>
      </w:r>
      <w:r w:rsidRPr="00327F5D">
        <w:rPr>
          <w:szCs w:val="24"/>
        </w:rPr>
        <w:t>atos regulamentares que se fizerem necessários à implantação desta Lei.</w:t>
      </w:r>
    </w:p>
    <w:p w:rsidR="008C106D" w:rsidRPr="00327F5D" w:rsidRDefault="008C106D" w:rsidP="00476EC2">
      <w:pPr>
        <w:pStyle w:val="Textbody"/>
        <w:ind w:left="-540" w:firstLine="1417"/>
        <w:rPr>
          <w:szCs w:val="24"/>
        </w:rPr>
      </w:pPr>
    </w:p>
    <w:p w:rsidR="00270A29" w:rsidRPr="00327F5D" w:rsidRDefault="00436B6E" w:rsidP="00476EC2">
      <w:pPr>
        <w:pStyle w:val="Textbody"/>
        <w:ind w:left="-540" w:firstLine="1417"/>
        <w:rPr>
          <w:szCs w:val="24"/>
        </w:rPr>
      </w:pPr>
      <w:r w:rsidRPr="00327F5D">
        <w:rPr>
          <w:b/>
          <w:bCs/>
          <w:szCs w:val="24"/>
        </w:rPr>
        <w:t xml:space="preserve">Art. 44 </w:t>
      </w:r>
      <w:r w:rsidRPr="00327F5D">
        <w:rPr>
          <w:szCs w:val="24"/>
        </w:rPr>
        <w:t>Esta Lei entra em vigor na data de sua publicação, produzindo efeitos a partir de sua regulamentação.</w:t>
      </w:r>
    </w:p>
    <w:p w:rsidR="00436B6E" w:rsidRPr="00327F5D" w:rsidRDefault="00436B6E" w:rsidP="00476EC2">
      <w:pPr>
        <w:pStyle w:val="Textopadro"/>
        <w:ind w:firstLine="1440"/>
        <w:jc w:val="both"/>
        <w:rPr>
          <w:rFonts w:ascii="Arial" w:hAnsi="Arial" w:cs="Arial"/>
          <w:szCs w:val="24"/>
        </w:rPr>
      </w:pPr>
    </w:p>
    <w:p w:rsidR="00436B6E" w:rsidRPr="00327F5D" w:rsidRDefault="007C27A2" w:rsidP="00476EC2">
      <w:pPr>
        <w:pStyle w:val="Textopadr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Gabinete do Prefeito Municipal d</w:t>
      </w:r>
      <w:r w:rsidRPr="00327F5D">
        <w:rPr>
          <w:rFonts w:ascii="Arial" w:hAnsi="Arial" w:cs="Arial"/>
          <w:szCs w:val="24"/>
        </w:rPr>
        <w:t xml:space="preserve">e </w:t>
      </w:r>
      <w:r>
        <w:rPr>
          <w:rFonts w:ascii="Arial" w:hAnsi="Arial" w:cs="Arial"/>
          <w:szCs w:val="24"/>
        </w:rPr>
        <w:t>Aratiba/RS, em 27 d</w:t>
      </w:r>
      <w:r w:rsidRPr="00327F5D">
        <w:rPr>
          <w:rFonts w:ascii="Arial" w:hAnsi="Arial" w:cs="Arial"/>
          <w:szCs w:val="24"/>
        </w:rPr>
        <w:t xml:space="preserve">e </w:t>
      </w:r>
      <w:r>
        <w:rPr>
          <w:rFonts w:ascii="Arial" w:hAnsi="Arial" w:cs="Arial"/>
          <w:szCs w:val="24"/>
        </w:rPr>
        <w:t>Fevereiro d</w:t>
      </w:r>
      <w:r w:rsidRPr="00327F5D">
        <w:rPr>
          <w:rFonts w:ascii="Arial" w:hAnsi="Arial" w:cs="Arial"/>
          <w:szCs w:val="24"/>
        </w:rPr>
        <w:t>e 201</w:t>
      </w:r>
      <w:r>
        <w:rPr>
          <w:rFonts w:ascii="Arial" w:hAnsi="Arial" w:cs="Arial"/>
          <w:szCs w:val="24"/>
        </w:rPr>
        <w:t>8</w:t>
      </w:r>
      <w:r w:rsidRPr="00327F5D">
        <w:rPr>
          <w:rFonts w:ascii="Arial" w:hAnsi="Arial" w:cs="Arial"/>
          <w:szCs w:val="24"/>
        </w:rPr>
        <w:t>.</w:t>
      </w:r>
    </w:p>
    <w:p w:rsidR="00B46545" w:rsidRPr="00327F5D" w:rsidRDefault="00B46545" w:rsidP="00476EC2">
      <w:pPr>
        <w:pStyle w:val="Corpodetexto"/>
        <w:ind w:right="71"/>
        <w:rPr>
          <w:rFonts w:ascii="Arial" w:hAnsi="Arial" w:cs="Arial"/>
          <w:b w:val="0"/>
          <w:szCs w:val="24"/>
        </w:rPr>
      </w:pPr>
    </w:p>
    <w:p w:rsidR="00C01180" w:rsidRPr="00327F5D" w:rsidRDefault="00C01180" w:rsidP="00476EC2">
      <w:pPr>
        <w:pStyle w:val="Corpodetexto"/>
        <w:ind w:right="71"/>
        <w:jc w:val="center"/>
        <w:rPr>
          <w:rFonts w:ascii="Arial" w:hAnsi="Arial" w:cs="Arial"/>
          <w:b w:val="0"/>
          <w:szCs w:val="24"/>
        </w:rPr>
      </w:pPr>
    </w:p>
    <w:p w:rsidR="00C01180" w:rsidRPr="00327F5D" w:rsidRDefault="00C01180" w:rsidP="00476EC2">
      <w:pPr>
        <w:pStyle w:val="Corpodetexto"/>
        <w:ind w:right="71"/>
        <w:jc w:val="center"/>
        <w:rPr>
          <w:rFonts w:ascii="Arial" w:hAnsi="Arial" w:cs="Arial"/>
          <w:b w:val="0"/>
          <w:szCs w:val="24"/>
        </w:rPr>
      </w:pPr>
    </w:p>
    <w:p w:rsidR="00C01180" w:rsidRPr="00327F5D" w:rsidRDefault="00327F5D" w:rsidP="00476EC2">
      <w:pPr>
        <w:pStyle w:val="Corpodetexto"/>
        <w:ind w:right="71"/>
        <w:jc w:val="center"/>
        <w:rPr>
          <w:rFonts w:ascii="Arial" w:hAnsi="Arial" w:cs="Arial"/>
          <w:szCs w:val="24"/>
        </w:rPr>
      </w:pPr>
      <w:r w:rsidRPr="00327F5D">
        <w:rPr>
          <w:rFonts w:ascii="Arial" w:hAnsi="Arial" w:cs="Arial"/>
          <w:szCs w:val="24"/>
        </w:rPr>
        <w:t xml:space="preserve">Guilherme Eugenio Granzotto </w:t>
      </w:r>
    </w:p>
    <w:p w:rsidR="00C01180" w:rsidRPr="00327F5D" w:rsidRDefault="00C01180" w:rsidP="00476EC2">
      <w:pPr>
        <w:pStyle w:val="Corpodetexto"/>
        <w:ind w:right="71"/>
        <w:jc w:val="center"/>
        <w:rPr>
          <w:rFonts w:ascii="Arial" w:hAnsi="Arial" w:cs="Arial"/>
          <w:szCs w:val="24"/>
        </w:rPr>
      </w:pPr>
      <w:r w:rsidRPr="00327F5D">
        <w:rPr>
          <w:rFonts w:ascii="Arial" w:hAnsi="Arial" w:cs="Arial"/>
          <w:szCs w:val="24"/>
        </w:rPr>
        <w:t>Prefeito Municipal</w:t>
      </w:r>
    </w:p>
    <w:p w:rsidR="00C5718C" w:rsidRPr="00327F5D" w:rsidRDefault="00C5718C" w:rsidP="00476EC2">
      <w:pPr>
        <w:pStyle w:val="Corpodetexto"/>
        <w:ind w:right="71"/>
        <w:jc w:val="center"/>
        <w:rPr>
          <w:rFonts w:ascii="Arial" w:hAnsi="Arial" w:cs="Arial"/>
          <w:szCs w:val="24"/>
        </w:rPr>
      </w:pPr>
    </w:p>
    <w:p w:rsidR="00C5718C" w:rsidRPr="00327F5D" w:rsidRDefault="00C5718C" w:rsidP="00476EC2">
      <w:pPr>
        <w:pStyle w:val="Corpodetexto"/>
        <w:ind w:right="71"/>
        <w:jc w:val="center"/>
        <w:rPr>
          <w:rFonts w:ascii="Arial" w:hAnsi="Arial" w:cs="Arial"/>
          <w:szCs w:val="24"/>
        </w:rPr>
      </w:pPr>
    </w:p>
    <w:p w:rsidR="00C5718C" w:rsidRPr="00327F5D" w:rsidRDefault="00C5718C" w:rsidP="00476EC2">
      <w:pPr>
        <w:pStyle w:val="Corpodetexto"/>
        <w:ind w:right="71"/>
        <w:jc w:val="center"/>
        <w:rPr>
          <w:rFonts w:ascii="Arial" w:hAnsi="Arial" w:cs="Arial"/>
          <w:szCs w:val="24"/>
        </w:rPr>
      </w:pPr>
    </w:p>
    <w:p w:rsidR="00C5718C" w:rsidRPr="00327F5D" w:rsidRDefault="00C5718C" w:rsidP="00476EC2">
      <w:pPr>
        <w:pStyle w:val="Corpodetexto"/>
        <w:ind w:right="71"/>
        <w:jc w:val="center"/>
        <w:rPr>
          <w:rFonts w:ascii="Arial" w:hAnsi="Arial" w:cs="Arial"/>
          <w:szCs w:val="24"/>
        </w:rPr>
      </w:pPr>
    </w:p>
    <w:p w:rsidR="00B54062" w:rsidRPr="00327F5D" w:rsidRDefault="00B54062" w:rsidP="00476EC2">
      <w:pPr>
        <w:rPr>
          <w:rFonts w:ascii="Arial" w:hAnsi="Arial" w:cs="Arial"/>
        </w:rPr>
      </w:pPr>
    </w:p>
    <w:p w:rsidR="00327F5D" w:rsidRPr="00327F5D" w:rsidRDefault="00327F5D" w:rsidP="00476EC2">
      <w:pPr>
        <w:rPr>
          <w:rFonts w:ascii="Arial" w:hAnsi="Arial" w:cs="Arial"/>
        </w:rPr>
      </w:pPr>
    </w:p>
    <w:p w:rsidR="00327F5D" w:rsidRPr="00327F5D" w:rsidRDefault="00327F5D" w:rsidP="00476EC2">
      <w:pPr>
        <w:rPr>
          <w:rFonts w:ascii="Arial" w:hAnsi="Arial" w:cs="Arial"/>
        </w:rPr>
      </w:pPr>
    </w:p>
    <w:p w:rsidR="00327F5D" w:rsidRPr="00327F5D" w:rsidRDefault="00327F5D" w:rsidP="00476EC2">
      <w:pPr>
        <w:rPr>
          <w:rFonts w:ascii="Arial" w:hAnsi="Arial" w:cs="Arial"/>
        </w:rPr>
      </w:pPr>
    </w:p>
    <w:p w:rsidR="00327F5D" w:rsidRPr="00327F5D" w:rsidRDefault="00327F5D" w:rsidP="00476EC2">
      <w:pPr>
        <w:rPr>
          <w:rFonts w:ascii="Arial" w:hAnsi="Arial" w:cs="Arial"/>
        </w:rPr>
      </w:pPr>
    </w:p>
    <w:p w:rsidR="00327F5D" w:rsidRPr="00327F5D" w:rsidRDefault="00327F5D" w:rsidP="00476EC2">
      <w:pPr>
        <w:rPr>
          <w:rFonts w:ascii="Arial" w:hAnsi="Arial" w:cs="Arial"/>
        </w:rPr>
      </w:pPr>
    </w:p>
    <w:p w:rsidR="00327F5D" w:rsidRPr="00327F5D" w:rsidRDefault="00327F5D" w:rsidP="00476EC2">
      <w:pPr>
        <w:rPr>
          <w:rFonts w:ascii="Arial" w:hAnsi="Arial" w:cs="Arial"/>
        </w:rPr>
      </w:pPr>
    </w:p>
    <w:p w:rsidR="00327F5D" w:rsidRPr="00327F5D" w:rsidRDefault="00327F5D" w:rsidP="00476EC2">
      <w:pPr>
        <w:rPr>
          <w:rFonts w:ascii="Arial" w:hAnsi="Arial" w:cs="Arial"/>
        </w:rPr>
      </w:pPr>
    </w:p>
    <w:p w:rsidR="00327F5D" w:rsidRPr="00327F5D" w:rsidRDefault="00327F5D" w:rsidP="00476EC2">
      <w:pPr>
        <w:rPr>
          <w:rFonts w:ascii="Arial" w:hAnsi="Arial" w:cs="Arial"/>
        </w:rPr>
      </w:pPr>
    </w:p>
    <w:p w:rsidR="00327F5D" w:rsidRPr="00327F5D" w:rsidRDefault="00327F5D" w:rsidP="00476EC2">
      <w:pPr>
        <w:rPr>
          <w:rFonts w:ascii="Arial" w:hAnsi="Arial" w:cs="Arial"/>
        </w:rPr>
      </w:pPr>
    </w:p>
    <w:p w:rsidR="00327F5D" w:rsidRPr="00327F5D" w:rsidRDefault="00327F5D" w:rsidP="00476EC2">
      <w:pPr>
        <w:rPr>
          <w:rFonts w:ascii="Arial" w:hAnsi="Arial" w:cs="Arial"/>
        </w:rPr>
      </w:pPr>
    </w:p>
    <w:p w:rsidR="00327F5D" w:rsidRPr="00327F5D" w:rsidRDefault="00327F5D" w:rsidP="00476EC2">
      <w:pPr>
        <w:rPr>
          <w:rFonts w:ascii="Arial" w:hAnsi="Arial" w:cs="Arial"/>
        </w:rPr>
      </w:pPr>
    </w:p>
    <w:p w:rsidR="00327F5D" w:rsidRDefault="00327F5D" w:rsidP="00476EC2">
      <w:pPr>
        <w:rPr>
          <w:rFonts w:ascii="Arial" w:hAnsi="Arial" w:cs="Arial"/>
        </w:rPr>
      </w:pPr>
    </w:p>
    <w:p w:rsidR="00327F5D" w:rsidRDefault="00327F5D" w:rsidP="00476EC2">
      <w:pPr>
        <w:rPr>
          <w:rFonts w:ascii="Arial" w:hAnsi="Arial" w:cs="Arial"/>
        </w:rPr>
      </w:pPr>
    </w:p>
    <w:p w:rsidR="00327F5D" w:rsidRDefault="00327F5D" w:rsidP="00476EC2">
      <w:pPr>
        <w:rPr>
          <w:rFonts w:ascii="Arial" w:hAnsi="Arial" w:cs="Arial"/>
        </w:rPr>
      </w:pPr>
    </w:p>
    <w:p w:rsidR="00327F5D" w:rsidRDefault="00327F5D" w:rsidP="00476EC2">
      <w:pPr>
        <w:rPr>
          <w:rFonts w:ascii="Arial" w:hAnsi="Arial" w:cs="Arial"/>
        </w:rPr>
      </w:pPr>
    </w:p>
    <w:p w:rsidR="00327F5D" w:rsidRDefault="00327F5D" w:rsidP="00B54062">
      <w:pPr>
        <w:rPr>
          <w:rFonts w:ascii="Arial" w:hAnsi="Arial" w:cs="Arial"/>
        </w:rPr>
      </w:pPr>
    </w:p>
    <w:p w:rsidR="00B54062" w:rsidRDefault="00B54062" w:rsidP="00B54062">
      <w:pPr>
        <w:rPr>
          <w:rFonts w:ascii="Arial" w:hAnsi="Arial" w:cs="Arial"/>
        </w:rPr>
      </w:pPr>
    </w:p>
    <w:p w:rsidR="00BD09DA" w:rsidRPr="00C5718C" w:rsidRDefault="00BD09DA">
      <w:pPr>
        <w:pStyle w:val="Corpodetexto"/>
        <w:ind w:right="71"/>
        <w:jc w:val="center"/>
        <w:rPr>
          <w:rFonts w:ascii="Arial" w:hAnsi="Arial" w:cs="Arial"/>
          <w:szCs w:val="24"/>
        </w:rPr>
      </w:pPr>
    </w:p>
    <w:p w:rsidR="00BD09DA" w:rsidRPr="00C5718C" w:rsidRDefault="00BD09DA">
      <w:pPr>
        <w:pStyle w:val="Corpodetexto"/>
        <w:ind w:right="71"/>
        <w:jc w:val="center"/>
        <w:rPr>
          <w:rFonts w:ascii="Arial" w:hAnsi="Arial" w:cs="Arial"/>
          <w:szCs w:val="24"/>
        </w:rPr>
      </w:pPr>
    </w:p>
    <w:p w:rsidR="00BD09DA" w:rsidRPr="00C5718C" w:rsidRDefault="00BD09DA" w:rsidP="00BD09DA">
      <w:pPr>
        <w:jc w:val="center"/>
        <w:rPr>
          <w:rFonts w:ascii="Arial" w:hAnsi="Arial" w:cs="Arial"/>
        </w:rPr>
      </w:pPr>
      <w:r w:rsidRPr="00C5718C">
        <w:rPr>
          <w:rFonts w:ascii="Arial" w:hAnsi="Arial" w:cs="Arial"/>
        </w:rPr>
        <w:t>JUSTIFICATIVA</w:t>
      </w:r>
    </w:p>
    <w:p w:rsidR="00BD09DA" w:rsidRPr="00C5718C" w:rsidRDefault="00BD09DA" w:rsidP="00F45B94">
      <w:pPr>
        <w:spacing w:line="360" w:lineRule="auto"/>
        <w:jc w:val="both"/>
        <w:rPr>
          <w:rFonts w:ascii="Arial" w:hAnsi="Arial" w:cs="Arial"/>
        </w:rPr>
      </w:pPr>
    </w:p>
    <w:p w:rsidR="00BD09DA" w:rsidRPr="00C5718C" w:rsidRDefault="00BD09DA" w:rsidP="00F45B94">
      <w:pPr>
        <w:spacing w:line="360" w:lineRule="auto"/>
        <w:jc w:val="both"/>
        <w:rPr>
          <w:rFonts w:ascii="Arial" w:hAnsi="Arial" w:cs="Arial"/>
        </w:rPr>
      </w:pPr>
    </w:p>
    <w:p w:rsidR="00BD09DA" w:rsidRDefault="00BD09DA" w:rsidP="00C93BD9">
      <w:pPr>
        <w:spacing w:line="360" w:lineRule="auto"/>
        <w:ind w:firstLine="708"/>
        <w:jc w:val="both"/>
        <w:rPr>
          <w:rFonts w:ascii="Arial" w:hAnsi="Arial" w:cs="Arial"/>
        </w:rPr>
      </w:pPr>
      <w:r w:rsidRPr="00C5718C">
        <w:rPr>
          <w:rFonts w:ascii="Arial" w:hAnsi="Arial" w:cs="Arial"/>
        </w:rPr>
        <w:t>A presente proposta legislativa se faz necessária em razão da modernização da Administração Pública de um maior controle das emissões das notas fiscais de serviços e para haver uma m</w:t>
      </w:r>
      <w:r w:rsidR="00E60015">
        <w:rPr>
          <w:rFonts w:ascii="Arial" w:hAnsi="Arial" w:cs="Arial"/>
        </w:rPr>
        <w:t>aior fiscalização por parte do M</w:t>
      </w:r>
      <w:r w:rsidRPr="00C5718C">
        <w:rPr>
          <w:rFonts w:ascii="Arial" w:hAnsi="Arial" w:cs="Arial"/>
        </w:rPr>
        <w:t xml:space="preserve">unicípio. </w:t>
      </w:r>
    </w:p>
    <w:p w:rsidR="00C93BD9" w:rsidRDefault="00C93BD9" w:rsidP="00C93BD9">
      <w:pPr>
        <w:spacing w:line="360" w:lineRule="auto"/>
        <w:jc w:val="both"/>
        <w:rPr>
          <w:rFonts w:ascii="Arial" w:hAnsi="Arial" w:cs="Arial"/>
        </w:rPr>
      </w:pPr>
    </w:p>
    <w:p w:rsidR="00BD09DA" w:rsidRPr="00C5718C" w:rsidRDefault="00E60015" w:rsidP="00C93BD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M</w:t>
      </w:r>
      <w:r w:rsidR="00F45B94">
        <w:rPr>
          <w:rFonts w:ascii="Arial" w:hAnsi="Arial" w:cs="Arial"/>
        </w:rPr>
        <w:t>unicípio já con</w:t>
      </w:r>
      <w:r w:rsidR="00BD09DA" w:rsidRPr="00C5718C">
        <w:rPr>
          <w:rFonts w:ascii="Arial" w:hAnsi="Arial" w:cs="Arial"/>
        </w:rPr>
        <w:t>ta com a contratação de um sistema informatizado onde será disponibilizado ao contribuinte para emissão das notas fiscais de serviços.</w:t>
      </w:r>
    </w:p>
    <w:p w:rsidR="00C93BD9" w:rsidRDefault="00C93BD9" w:rsidP="00C93BD9">
      <w:pPr>
        <w:spacing w:line="360" w:lineRule="auto"/>
        <w:jc w:val="both"/>
        <w:rPr>
          <w:rFonts w:ascii="Arial" w:hAnsi="Arial" w:cs="Arial"/>
        </w:rPr>
      </w:pPr>
    </w:p>
    <w:p w:rsidR="00BD09DA" w:rsidRPr="00C5718C" w:rsidRDefault="00BD09DA" w:rsidP="00C93BD9">
      <w:pPr>
        <w:spacing w:line="360" w:lineRule="auto"/>
        <w:ind w:firstLine="708"/>
        <w:jc w:val="both"/>
        <w:rPr>
          <w:rFonts w:ascii="Arial" w:hAnsi="Arial" w:cs="Arial"/>
        </w:rPr>
      </w:pPr>
      <w:r w:rsidRPr="00C5718C">
        <w:rPr>
          <w:rFonts w:ascii="Arial" w:hAnsi="Arial" w:cs="Arial"/>
        </w:rPr>
        <w:t>Assim, pelas razões aqui expostas, pedimos a especial atenção dos senhores vereadores para fins de aprovaçãoda presente</w:t>
      </w:r>
      <w:r w:rsidR="008C106D">
        <w:rPr>
          <w:rFonts w:ascii="Arial" w:hAnsi="Arial" w:cs="Arial"/>
        </w:rPr>
        <w:t>Lei.</w:t>
      </w:r>
    </w:p>
    <w:p w:rsidR="00BD09DA" w:rsidRPr="00C5718C" w:rsidRDefault="00BD09DA" w:rsidP="00F45B94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BD09DA" w:rsidRPr="00C5718C" w:rsidRDefault="00BD09DA" w:rsidP="00C93BD9">
      <w:pPr>
        <w:spacing w:line="360" w:lineRule="auto"/>
        <w:ind w:firstLine="708"/>
        <w:jc w:val="both"/>
        <w:rPr>
          <w:rFonts w:ascii="Arial" w:hAnsi="Arial" w:cs="Arial"/>
        </w:rPr>
      </w:pPr>
      <w:r w:rsidRPr="00C5718C">
        <w:rPr>
          <w:rFonts w:ascii="Arial" w:hAnsi="Arial" w:cs="Arial"/>
        </w:rPr>
        <w:t>Com respeito e consideração, atenciosamente.</w:t>
      </w:r>
    </w:p>
    <w:p w:rsidR="00BD09DA" w:rsidRPr="00C5718C" w:rsidRDefault="00BD09DA" w:rsidP="00F45B94">
      <w:pPr>
        <w:spacing w:line="360" w:lineRule="auto"/>
        <w:jc w:val="both"/>
        <w:rPr>
          <w:rFonts w:ascii="Arial" w:hAnsi="Arial" w:cs="Arial"/>
        </w:rPr>
      </w:pPr>
    </w:p>
    <w:p w:rsidR="00BD09DA" w:rsidRPr="00C5718C" w:rsidRDefault="00E60015" w:rsidP="00F45B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Aratiba, </w:t>
      </w:r>
      <w:r w:rsidR="007C27A2">
        <w:rPr>
          <w:rFonts w:ascii="Arial" w:hAnsi="Arial" w:cs="Arial"/>
        </w:rPr>
        <w:t>27</w:t>
      </w:r>
      <w:r w:rsidR="008C106D">
        <w:rPr>
          <w:rFonts w:ascii="Arial" w:hAnsi="Arial" w:cs="Arial"/>
        </w:rPr>
        <w:t xml:space="preserve"> de </w:t>
      </w:r>
      <w:r w:rsidR="007C27A2">
        <w:rPr>
          <w:rFonts w:ascii="Arial" w:hAnsi="Arial" w:cs="Arial"/>
        </w:rPr>
        <w:t>fevereiro</w:t>
      </w:r>
      <w:r w:rsidR="008C106D">
        <w:rPr>
          <w:rFonts w:ascii="Arial" w:hAnsi="Arial" w:cs="Arial"/>
        </w:rPr>
        <w:t xml:space="preserve"> de 201</w:t>
      </w:r>
      <w:r w:rsidR="007C27A2">
        <w:rPr>
          <w:rFonts w:ascii="Arial" w:hAnsi="Arial" w:cs="Arial"/>
        </w:rPr>
        <w:t>8</w:t>
      </w:r>
      <w:bookmarkStart w:id="0" w:name="_GoBack"/>
      <w:bookmarkEnd w:id="0"/>
      <w:r w:rsidR="008C106D">
        <w:rPr>
          <w:rFonts w:ascii="Arial" w:hAnsi="Arial" w:cs="Arial"/>
        </w:rPr>
        <w:t>.</w:t>
      </w:r>
    </w:p>
    <w:p w:rsidR="00BD09DA" w:rsidRDefault="00BD09DA" w:rsidP="00F45B94">
      <w:pPr>
        <w:spacing w:line="360" w:lineRule="auto"/>
        <w:jc w:val="center"/>
        <w:rPr>
          <w:rFonts w:ascii="Arial" w:hAnsi="Arial" w:cs="Arial"/>
        </w:rPr>
      </w:pPr>
    </w:p>
    <w:p w:rsidR="008C106D" w:rsidRDefault="008C106D" w:rsidP="00F45B94">
      <w:pPr>
        <w:spacing w:line="360" w:lineRule="auto"/>
        <w:jc w:val="center"/>
        <w:rPr>
          <w:rFonts w:ascii="Arial" w:hAnsi="Arial" w:cs="Arial"/>
        </w:rPr>
      </w:pPr>
    </w:p>
    <w:p w:rsidR="008C106D" w:rsidRPr="00C5718C" w:rsidRDefault="008C106D" w:rsidP="00F45B94">
      <w:pPr>
        <w:spacing w:line="360" w:lineRule="auto"/>
        <w:jc w:val="center"/>
        <w:rPr>
          <w:rFonts w:ascii="Arial" w:hAnsi="Arial" w:cs="Arial"/>
        </w:rPr>
      </w:pPr>
    </w:p>
    <w:p w:rsidR="00BD09DA" w:rsidRPr="00C5718C" w:rsidRDefault="00327F5D" w:rsidP="00F45B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GUILHERME EUGENIO GRANZOTTO</w:t>
      </w:r>
    </w:p>
    <w:p w:rsidR="00BD09DA" w:rsidRPr="00C5718C" w:rsidRDefault="00BD09DA" w:rsidP="00F45B94">
      <w:pPr>
        <w:spacing w:line="360" w:lineRule="auto"/>
        <w:jc w:val="center"/>
        <w:rPr>
          <w:rFonts w:ascii="Arial" w:hAnsi="Arial" w:cs="Arial"/>
        </w:rPr>
      </w:pPr>
      <w:r w:rsidRPr="00C5718C">
        <w:rPr>
          <w:rFonts w:ascii="Arial" w:hAnsi="Arial" w:cs="Arial"/>
        </w:rPr>
        <w:t>PREFEITO MUNICIPAL</w:t>
      </w:r>
    </w:p>
    <w:p w:rsidR="00BD09DA" w:rsidRPr="00C5718C" w:rsidRDefault="00BD09DA" w:rsidP="00BD09DA">
      <w:pPr>
        <w:jc w:val="center"/>
        <w:rPr>
          <w:rFonts w:ascii="Arial" w:hAnsi="Arial" w:cs="Arial"/>
        </w:rPr>
      </w:pPr>
    </w:p>
    <w:p w:rsidR="00BD09DA" w:rsidRPr="00C5718C" w:rsidRDefault="00BD09DA" w:rsidP="00BD09DA">
      <w:pPr>
        <w:jc w:val="center"/>
        <w:rPr>
          <w:rFonts w:ascii="Arial" w:hAnsi="Arial" w:cs="Arial"/>
        </w:rPr>
      </w:pPr>
    </w:p>
    <w:p w:rsidR="00BD09DA" w:rsidRPr="00C5718C" w:rsidRDefault="00BD09DA" w:rsidP="00BD09DA">
      <w:pPr>
        <w:rPr>
          <w:rFonts w:ascii="Arial" w:hAnsi="Arial" w:cs="Arial"/>
        </w:rPr>
      </w:pPr>
    </w:p>
    <w:p w:rsidR="00BD09DA" w:rsidRPr="00C5718C" w:rsidRDefault="00BD09DA" w:rsidP="00BD09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09DA" w:rsidRPr="00C5718C" w:rsidRDefault="00BD09DA">
      <w:pPr>
        <w:pStyle w:val="Corpodetexto"/>
        <w:ind w:right="71"/>
        <w:jc w:val="center"/>
        <w:rPr>
          <w:rFonts w:ascii="Arial" w:hAnsi="Arial" w:cs="Arial"/>
          <w:szCs w:val="24"/>
        </w:rPr>
      </w:pPr>
    </w:p>
    <w:p w:rsidR="00C01180" w:rsidRPr="00C5718C" w:rsidRDefault="00C01180">
      <w:pPr>
        <w:pStyle w:val="Corpodetexto"/>
        <w:ind w:right="71" w:firstLine="800"/>
        <w:jc w:val="center"/>
        <w:rPr>
          <w:rFonts w:ascii="Arial" w:hAnsi="Arial" w:cs="Arial"/>
          <w:b w:val="0"/>
          <w:szCs w:val="24"/>
        </w:rPr>
      </w:pPr>
    </w:p>
    <w:p w:rsidR="00DC572B" w:rsidRPr="00C5718C" w:rsidRDefault="00DC572B">
      <w:pPr>
        <w:pStyle w:val="Corpodetexto"/>
        <w:ind w:right="71" w:firstLine="800"/>
        <w:jc w:val="center"/>
        <w:rPr>
          <w:rFonts w:ascii="Arial" w:hAnsi="Arial" w:cs="Arial"/>
          <w:b w:val="0"/>
          <w:szCs w:val="24"/>
        </w:rPr>
      </w:pPr>
    </w:p>
    <w:p w:rsidR="00DC572B" w:rsidRPr="00C5718C" w:rsidRDefault="00DC572B">
      <w:pPr>
        <w:pStyle w:val="Corpodetexto"/>
        <w:ind w:right="71" w:firstLine="800"/>
        <w:jc w:val="center"/>
        <w:rPr>
          <w:rFonts w:ascii="Arial" w:hAnsi="Arial" w:cs="Arial"/>
          <w:b w:val="0"/>
          <w:szCs w:val="24"/>
        </w:rPr>
      </w:pPr>
    </w:p>
    <w:p w:rsidR="00C01180" w:rsidRPr="00C5718C" w:rsidRDefault="00C01180">
      <w:pPr>
        <w:ind w:right="71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/>
        <w:rPr>
          <w:rFonts w:ascii="Arial" w:hAnsi="Arial" w:cs="Arial"/>
        </w:rPr>
      </w:pPr>
    </w:p>
    <w:p w:rsidR="00C01180" w:rsidRPr="00C5718C" w:rsidRDefault="00C01180">
      <w:pPr>
        <w:pStyle w:val="Corpodetexto"/>
        <w:ind w:right="71" w:firstLine="800"/>
        <w:jc w:val="center"/>
        <w:rPr>
          <w:rFonts w:ascii="Arial" w:hAnsi="Arial" w:cs="Arial"/>
          <w:szCs w:val="24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 w:firstLine="800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 w:firstLine="800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 w:firstLine="800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 w:firstLine="800"/>
        <w:rPr>
          <w:rFonts w:ascii="Arial" w:hAnsi="Arial" w:cs="Arial"/>
        </w:rPr>
      </w:pPr>
    </w:p>
    <w:p w:rsidR="00C01180" w:rsidRPr="00C5718C" w:rsidRDefault="00C01180">
      <w:pPr>
        <w:pStyle w:val="Corpodetexto"/>
        <w:ind w:right="71" w:firstLine="800"/>
        <w:jc w:val="center"/>
        <w:rPr>
          <w:rFonts w:ascii="Arial" w:hAnsi="Arial" w:cs="Arial"/>
          <w:szCs w:val="24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 w:firstLine="800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 w:firstLine="800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 w:firstLine="800"/>
        <w:rPr>
          <w:rFonts w:ascii="Arial" w:hAnsi="Arial" w:cs="Arial"/>
        </w:rPr>
      </w:pPr>
    </w:p>
    <w:p w:rsidR="00C01180" w:rsidRPr="00C5718C" w:rsidRDefault="00C01180">
      <w:pPr>
        <w:framePr w:w="1440" w:h="120" w:hRule="exact" w:wrap="auto" w:vAnchor="page" w:hAnchor="page" w:x="361" w:y="541"/>
        <w:spacing w:line="120" w:lineRule="exact"/>
        <w:ind w:right="71" w:firstLine="800"/>
        <w:rPr>
          <w:rFonts w:ascii="Arial" w:hAnsi="Arial" w:cs="Arial"/>
        </w:rPr>
      </w:pPr>
    </w:p>
    <w:p w:rsidR="00C01180" w:rsidRPr="00C5718C" w:rsidRDefault="00C01180">
      <w:pPr>
        <w:pStyle w:val="Corpodetexto"/>
        <w:ind w:right="71"/>
        <w:jc w:val="center"/>
        <w:rPr>
          <w:rFonts w:ascii="Arial" w:hAnsi="Arial" w:cs="Arial"/>
          <w:szCs w:val="24"/>
        </w:rPr>
      </w:pPr>
    </w:p>
    <w:sectPr w:rsidR="00C01180" w:rsidRPr="00C5718C" w:rsidSect="00183498">
      <w:headerReference w:type="default" r:id="rId7"/>
      <w:pgSz w:w="11906" w:h="16838" w:code="9"/>
      <w:pgMar w:top="1985" w:right="1021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58" w:rsidRDefault="00CB0958">
      <w:r>
        <w:separator/>
      </w:r>
    </w:p>
  </w:endnote>
  <w:endnote w:type="continuationSeparator" w:id="1">
    <w:p w:rsidR="00CB0958" w:rsidRDefault="00CB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58" w:rsidRDefault="00CB0958">
      <w:r>
        <w:separator/>
      </w:r>
    </w:p>
  </w:footnote>
  <w:footnote w:type="continuationSeparator" w:id="1">
    <w:p w:rsidR="00CB0958" w:rsidRDefault="00CB0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75" w:rsidRPr="005469C7" w:rsidRDefault="002D4C75" w:rsidP="005469C7">
    <w:pPr>
      <w:framePr w:w="6242" w:h="1012" w:wrap="notBeside" w:vAnchor="page" w:hAnchor="page" w:x="3016" w:y="665"/>
      <w:spacing w:line="278" w:lineRule="exact"/>
      <w:jc w:val="center"/>
      <w:rPr>
        <w:color w:val="000000"/>
      </w:rPr>
    </w:pPr>
    <w:r w:rsidRPr="005469C7">
      <w:rPr>
        <w:color w:val="000000"/>
      </w:rPr>
      <w:t>Estado do Rio Grande do Sul</w:t>
    </w:r>
  </w:p>
  <w:p w:rsidR="002D4C75" w:rsidRPr="005469C7" w:rsidRDefault="002D4C75" w:rsidP="005469C7">
    <w:pPr>
      <w:framePr w:w="6242" w:h="1012" w:wrap="notBeside" w:vAnchor="page" w:hAnchor="page" w:x="3016" w:y="665"/>
      <w:spacing w:line="379" w:lineRule="exact"/>
      <w:jc w:val="center"/>
      <w:rPr>
        <w:bCs/>
        <w:color w:val="000000"/>
      </w:rPr>
    </w:pPr>
    <w:r w:rsidRPr="005469C7">
      <w:rPr>
        <w:bCs/>
        <w:color w:val="000000"/>
      </w:rPr>
      <w:t>MUNICÍPIO DE ARATIBA</w:t>
    </w:r>
  </w:p>
  <w:p w:rsidR="002D4C75" w:rsidRDefault="002D4C75" w:rsidP="005469C7">
    <w:pPr>
      <w:framePr w:w="6242" w:h="1012" w:wrap="notBeside" w:vAnchor="page" w:hAnchor="page" w:x="3016" w:y="665"/>
      <w:autoSpaceDE w:val="0"/>
      <w:autoSpaceDN w:val="0"/>
      <w:adjustRightInd w:val="0"/>
      <w:spacing w:line="278" w:lineRule="atLeast"/>
      <w:jc w:val="center"/>
    </w:pPr>
    <w:r w:rsidRPr="005469C7">
      <w:rPr>
        <w:color w:val="000000"/>
      </w:rPr>
      <w:t>Rua Luiz Loeser, 287</w:t>
    </w:r>
    <w:r w:rsidRPr="005469C7">
      <w:t xml:space="preserve"> – Centro – Fone: (54) </w:t>
    </w:r>
    <w:r>
      <w:t>3</w:t>
    </w:r>
    <w:r w:rsidRPr="005469C7">
      <w:t>376-1114</w:t>
    </w:r>
  </w:p>
  <w:p w:rsidR="002D4C75" w:rsidRPr="005469C7" w:rsidRDefault="002D4C75" w:rsidP="005469C7">
    <w:pPr>
      <w:framePr w:w="6242" w:h="1012" w:wrap="notBeside" w:vAnchor="page" w:hAnchor="page" w:x="3016" w:y="665"/>
      <w:autoSpaceDE w:val="0"/>
      <w:autoSpaceDN w:val="0"/>
      <w:adjustRightInd w:val="0"/>
      <w:spacing w:line="278" w:lineRule="atLeast"/>
      <w:jc w:val="center"/>
    </w:pPr>
    <w:r w:rsidRPr="005469C7">
      <w:t>CNPJ 87.613.469/0001-84</w:t>
    </w:r>
  </w:p>
  <w:p w:rsidR="002D4C75" w:rsidRPr="005469C7" w:rsidRDefault="002D4C75" w:rsidP="005469C7">
    <w:pPr>
      <w:framePr w:w="6242" w:h="1012" w:wrap="notBeside" w:vAnchor="page" w:hAnchor="page" w:x="3016" w:y="665"/>
      <w:autoSpaceDE w:val="0"/>
      <w:autoSpaceDN w:val="0"/>
      <w:adjustRightInd w:val="0"/>
      <w:spacing w:line="278" w:lineRule="atLeast"/>
      <w:jc w:val="center"/>
    </w:pPr>
    <w:r w:rsidRPr="005469C7">
      <w:t>99.770-000 - ARATIBA – RS</w:t>
    </w:r>
  </w:p>
  <w:p w:rsidR="002D4C75" w:rsidRDefault="002D4C75">
    <w:pPr>
      <w:pStyle w:val="Cabealho"/>
    </w:pPr>
    <w:r>
      <w:rPr>
        <w:noProof/>
        <w:color w:val="000000"/>
        <w:lang w:val="pt-BR" w:eastAsia="pt-BR"/>
      </w:rPr>
      <w:drawing>
        <wp:inline distT="0" distB="0" distL="0" distR="0">
          <wp:extent cx="733425" cy="7048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C75" w:rsidRDefault="002D4C75" w:rsidP="008C106D">
    <w:pPr>
      <w:framePr w:wrap="auto" w:vAnchor="page" w:hAnchor="page" w:x="361" w:y="721"/>
      <w:rPr>
        <w:color w:val="000000"/>
      </w:rPr>
    </w:pPr>
  </w:p>
  <w:p w:rsidR="002D4C75" w:rsidRDefault="002D4C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72B"/>
    <w:rsid w:val="00004056"/>
    <w:rsid w:val="00021D3F"/>
    <w:rsid w:val="000235AF"/>
    <w:rsid w:val="00183498"/>
    <w:rsid w:val="001C3042"/>
    <w:rsid w:val="001D2F12"/>
    <w:rsid w:val="00220826"/>
    <w:rsid w:val="00270A29"/>
    <w:rsid w:val="002807B8"/>
    <w:rsid w:val="00286C64"/>
    <w:rsid w:val="002D4C75"/>
    <w:rsid w:val="0030553D"/>
    <w:rsid w:val="003166E3"/>
    <w:rsid w:val="00327F5D"/>
    <w:rsid w:val="003358A4"/>
    <w:rsid w:val="003B1F76"/>
    <w:rsid w:val="00436B6E"/>
    <w:rsid w:val="00476EC2"/>
    <w:rsid w:val="004A493A"/>
    <w:rsid w:val="004A4E7A"/>
    <w:rsid w:val="004E7BB6"/>
    <w:rsid w:val="00536719"/>
    <w:rsid w:val="005469C7"/>
    <w:rsid w:val="00550EC5"/>
    <w:rsid w:val="00550F53"/>
    <w:rsid w:val="0056576F"/>
    <w:rsid w:val="00590700"/>
    <w:rsid w:val="005C51CB"/>
    <w:rsid w:val="005E105E"/>
    <w:rsid w:val="005E506D"/>
    <w:rsid w:val="00652B9A"/>
    <w:rsid w:val="00665FD4"/>
    <w:rsid w:val="00673A73"/>
    <w:rsid w:val="006C243F"/>
    <w:rsid w:val="0071250F"/>
    <w:rsid w:val="0072069A"/>
    <w:rsid w:val="00756763"/>
    <w:rsid w:val="00760B46"/>
    <w:rsid w:val="00776BE1"/>
    <w:rsid w:val="007A7080"/>
    <w:rsid w:val="007C27A2"/>
    <w:rsid w:val="007F1769"/>
    <w:rsid w:val="007F5B63"/>
    <w:rsid w:val="00807068"/>
    <w:rsid w:val="00835B86"/>
    <w:rsid w:val="008A68BD"/>
    <w:rsid w:val="008C106D"/>
    <w:rsid w:val="008D59A3"/>
    <w:rsid w:val="0098343E"/>
    <w:rsid w:val="00984C85"/>
    <w:rsid w:val="009A7D0B"/>
    <w:rsid w:val="009B0213"/>
    <w:rsid w:val="009E5024"/>
    <w:rsid w:val="00A30D8D"/>
    <w:rsid w:val="00A869EC"/>
    <w:rsid w:val="00AC313F"/>
    <w:rsid w:val="00AD73AA"/>
    <w:rsid w:val="00B063A7"/>
    <w:rsid w:val="00B36949"/>
    <w:rsid w:val="00B46545"/>
    <w:rsid w:val="00B54062"/>
    <w:rsid w:val="00B63065"/>
    <w:rsid w:val="00BA4507"/>
    <w:rsid w:val="00BB20FB"/>
    <w:rsid w:val="00BD09DA"/>
    <w:rsid w:val="00C01180"/>
    <w:rsid w:val="00C11F3F"/>
    <w:rsid w:val="00C320FA"/>
    <w:rsid w:val="00C37CC8"/>
    <w:rsid w:val="00C5718C"/>
    <w:rsid w:val="00C93BD9"/>
    <w:rsid w:val="00CB0958"/>
    <w:rsid w:val="00CB263E"/>
    <w:rsid w:val="00CB39AD"/>
    <w:rsid w:val="00CF03E3"/>
    <w:rsid w:val="00D30BC8"/>
    <w:rsid w:val="00D336AF"/>
    <w:rsid w:val="00DB4C6E"/>
    <w:rsid w:val="00DC572B"/>
    <w:rsid w:val="00DD730E"/>
    <w:rsid w:val="00E0748D"/>
    <w:rsid w:val="00E52DF9"/>
    <w:rsid w:val="00E60015"/>
    <w:rsid w:val="00E66E71"/>
    <w:rsid w:val="00EE7123"/>
    <w:rsid w:val="00EF0754"/>
    <w:rsid w:val="00F45B94"/>
    <w:rsid w:val="00F62706"/>
    <w:rsid w:val="00F63701"/>
    <w:rsid w:val="00FD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5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A4507"/>
    <w:rPr>
      <w:b/>
      <w:szCs w:val="20"/>
    </w:rPr>
  </w:style>
  <w:style w:type="paragraph" w:styleId="Recuodecorpodetexto">
    <w:name w:val="Body Text Indent"/>
    <w:basedOn w:val="Normal"/>
    <w:rsid w:val="00BA4507"/>
    <w:pPr>
      <w:ind w:right="708" w:firstLine="3420"/>
      <w:jc w:val="both"/>
    </w:pPr>
    <w:rPr>
      <w:rFonts w:ascii="Arial" w:hAnsi="Arial" w:cs="Arial"/>
    </w:rPr>
  </w:style>
  <w:style w:type="paragraph" w:customStyle="1" w:styleId="Standard">
    <w:name w:val="Standard"/>
    <w:rsid w:val="00436B6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36B6E"/>
    <w:pPr>
      <w:jc w:val="both"/>
    </w:pPr>
    <w:rPr>
      <w:rFonts w:ascii="Arial" w:hAnsi="Arial" w:cs="Arial"/>
      <w:szCs w:val="20"/>
      <w:lang w:eastAsia="pt-BR"/>
    </w:rPr>
  </w:style>
  <w:style w:type="paragraph" w:customStyle="1" w:styleId="Textopadro">
    <w:name w:val="Texto padrão"/>
    <w:basedOn w:val="Standard"/>
    <w:rsid w:val="00436B6E"/>
    <w:pPr>
      <w:overflowPunct w:val="0"/>
      <w:autoSpaceDE w:val="0"/>
    </w:pPr>
    <w:rPr>
      <w:szCs w:val="20"/>
      <w:lang w:eastAsia="pt-BR"/>
    </w:rPr>
  </w:style>
  <w:style w:type="paragraph" w:styleId="Cabealho">
    <w:name w:val="header"/>
    <w:basedOn w:val="Standard"/>
    <w:link w:val="CabealhoChar"/>
    <w:uiPriority w:val="99"/>
    <w:rsid w:val="00436B6E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436B6E"/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436B6E"/>
    <w:rPr>
      <w:color w:val="0000FF"/>
      <w:u w:val="single"/>
    </w:rPr>
  </w:style>
  <w:style w:type="character" w:customStyle="1" w:styleId="StrongEmphasis">
    <w:name w:val="Strong Emphasis"/>
    <w:rsid w:val="00436B6E"/>
    <w:rPr>
      <w:b/>
      <w:bCs/>
    </w:rPr>
  </w:style>
  <w:style w:type="character" w:styleId="Hyperlink">
    <w:name w:val="Hyperlink"/>
    <w:rsid w:val="001C3042"/>
    <w:rPr>
      <w:color w:val="0000FF"/>
      <w:u w:val="single"/>
    </w:rPr>
  </w:style>
  <w:style w:type="paragraph" w:styleId="Rodap">
    <w:name w:val="footer"/>
    <w:basedOn w:val="Normal"/>
    <w:link w:val="RodapChar"/>
    <w:rsid w:val="008C1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106D"/>
    <w:rPr>
      <w:sz w:val="24"/>
      <w:szCs w:val="24"/>
    </w:rPr>
  </w:style>
  <w:style w:type="paragraph" w:styleId="Textodebalo">
    <w:name w:val="Balloon Text"/>
    <w:basedOn w:val="Normal"/>
    <w:link w:val="TextodebaloChar"/>
    <w:rsid w:val="008C1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C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szCs w:val="20"/>
    </w:rPr>
  </w:style>
  <w:style w:type="paragraph" w:styleId="Recuodecorpodetexto">
    <w:name w:val="Body Text Indent"/>
    <w:basedOn w:val="Normal"/>
    <w:pPr>
      <w:ind w:right="708" w:firstLine="3420"/>
      <w:jc w:val="both"/>
    </w:pPr>
    <w:rPr>
      <w:rFonts w:ascii="Arial" w:hAnsi="Arial" w:cs="Arial"/>
    </w:rPr>
  </w:style>
  <w:style w:type="paragraph" w:customStyle="1" w:styleId="Standard">
    <w:name w:val="Standard"/>
    <w:rsid w:val="00436B6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36B6E"/>
    <w:pPr>
      <w:jc w:val="both"/>
    </w:pPr>
    <w:rPr>
      <w:rFonts w:ascii="Arial" w:hAnsi="Arial" w:cs="Arial"/>
      <w:szCs w:val="20"/>
      <w:lang w:eastAsia="pt-BR"/>
    </w:rPr>
  </w:style>
  <w:style w:type="paragraph" w:customStyle="1" w:styleId="Textopadro">
    <w:name w:val="Texto padrão"/>
    <w:basedOn w:val="Standard"/>
    <w:rsid w:val="00436B6E"/>
    <w:pPr>
      <w:overflowPunct w:val="0"/>
      <w:autoSpaceDE w:val="0"/>
    </w:pPr>
    <w:rPr>
      <w:szCs w:val="20"/>
      <w:lang w:eastAsia="pt-BR"/>
    </w:rPr>
  </w:style>
  <w:style w:type="paragraph" w:styleId="Cabealho">
    <w:name w:val="header"/>
    <w:basedOn w:val="Standard"/>
    <w:link w:val="CabealhoChar"/>
    <w:uiPriority w:val="99"/>
    <w:rsid w:val="00436B6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436B6E"/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436B6E"/>
    <w:rPr>
      <w:color w:val="0000FF"/>
      <w:u w:val="single"/>
    </w:rPr>
  </w:style>
  <w:style w:type="character" w:customStyle="1" w:styleId="StrongEmphasis">
    <w:name w:val="Strong Emphasis"/>
    <w:rsid w:val="00436B6E"/>
    <w:rPr>
      <w:b/>
      <w:bCs/>
    </w:rPr>
  </w:style>
  <w:style w:type="character" w:styleId="Hyperlink">
    <w:name w:val="Hyperlink"/>
    <w:rsid w:val="001C3042"/>
    <w:rPr>
      <w:color w:val="0000FF"/>
      <w:u w:val="single"/>
    </w:rPr>
  </w:style>
  <w:style w:type="paragraph" w:styleId="Rodap">
    <w:name w:val="footer"/>
    <w:basedOn w:val="Normal"/>
    <w:link w:val="RodapChar"/>
    <w:rsid w:val="008C1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106D"/>
    <w:rPr>
      <w:sz w:val="24"/>
      <w:szCs w:val="24"/>
    </w:rPr>
  </w:style>
  <w:style w:type="paragraph" w:styleId="Textodebalo">
    <w:name w:val="Balloon Text"/>
    <w:basedOn w:val="Normal"/>
    <w:link w:val="TextodebaloChar"/>
    <w:rsid w:val="008C1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C1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4008</Words>
  <Characters>21649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/>
  <LinksUpToDate>false</LinksUpToDate>
  <CharactersWithSpaces>25606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Marcelo</dc:creator>
  <cp:lastModifiedBy>Marcelo</cp:lastModifiedBy>
  <cp:revision>2</cp:revision>
  <cp:lastPrinted>2018-02-27T17:27:00Z</cp:lastPrinted>
  <dcterms:created xsi:type="dcterms:W3CDTF">2018-03-02T12:37:00Z</dcterms:created>
  <dcterms:modified xsi:type="dcterms:W3CDTF">2018-03-02T12:37:00Z</dcterms:modified>
</cp:coreProperties>
</file>