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80" w:rsidRDefault="00AF0480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A3047C" w:rsidRDefault="00A3047C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112618">
        <w:rPr>
          <w:rFonts w:ascii="Arial" w:hAnsi="Arial" w:cs="Arial"/>
          <w:b/>
          <w:sz w:val="24"/>
          <w:szCs w:val="24"/>
        </w:rPr>
        <w:t>Nº037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b/>
          <w:sz w:val="24"/>
          <w:szCs w:val="24"/>
        </w:rPr>
        <w:t xml:space="preserve">DE </w:t>
      </w:r>
      <w:r w:rsidR="00112618">
        <w:rPr>
          <w:rFonts w:ascii="Arial" w:hAnsi="Arial" w:cs="Arial"/>
          <w:b/>
          <w:sz w:val="24"/>
          <w:szCs w:val="24"/>
        </w:rPr>
        <w:t xml:space="preserve"> 13</w:t>
      </w:r>
      <w:r w:rsidR="00DB2E09">
        <w:rPr>
          <w:rFonts w:ascii="Arial" w:hAnsi="Arial" w:cs="Arial"/>
          <w:b/>
          <w:sz w:val="24"/>
          <w:szCs w:val="24"/>
        </w:rPr>
        <w:t xml:space="preserve"> 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1240DC">
        <w:rPr>
          <w:rFonts w:ascii="Arial" w:hAnsi="Arial" w:cs="Arial"/>
          <w:b/>
          <w:sz w:val="24"/>
          <w:szCs w:val="24"/>
        </w:rPr>
        <w:t xml:space="preserve"> ABRIL DE  2018</w:t>
      </w:r>
    </w:p>
    <w:p w:rsidR="00AB2CFF" w:rsidRDefault="00AB2CFF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1F611E" w:rsidRPr="00236F58" w:rsidRDefault="001F611E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AB2CFF" w:rsidRDefault="001F611E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Autoriza </w:t>
      </w:r>
      <w:r w:rsidR="00AB2CFF" w:rsidRPr="00236F58">
        <w:rPr>
          <w:rFonts w:ascii="Arial" w:hAnsi="Arial" w:cs="Arial"/>
          <w:b w:val="0"/>
          <w:i/>
          <w:sz w:val="24"/>
          <w:szCs w:val="24"/>
        </w:rPr>
        <w:t>o</w:t>
      </w:r>
      <w:proofErr w:type="gramStart"/>
      <w:r w:rsidR="00AB2CFF" w:rsidRPr="00236F58">
        <w:rPr>
          <w:rFonts w:ascii="Arial" w:hAnsi="Arial" w:cs="Arial"/>
          <w:b w:val="0"/>
          <w:i/>
          <w:sz w:val="24"/>
          <w:szCs w:val="24"/>
        </w:rPr>
        <w:t xml:space="preserve">  </w:t>
      </w:r>
      <w:proofErr w:type="gramEnd"/>
      <w:r w:rsidR="003C7F62">
        <w:rPr>
          <w:rFonts w:ascii="Arial" w:hAnsi="Arial" w:cs="Arial"/>
          <w:b w:val="0"/>
          <w:i/>
          <w:sz w:val="24"/>
          <w:szCs w:val="24"/>
        </w:rPr>
        <w:t xml:space="preserve">pagamento de débitos bancários pelo </w:t>
      </w:r>
      <w:r w:rsidR="00AB2CFF" w:rsidRPr="00236F58">
        <w:rPr>
          <w:rFonts w:ascii="Arial" w:hAnsi="Arial" w:cs="Arial"/>
          <w:b w:val="0"/>
          <w:i/>
          <w:sz w:val="24"/>
          <w:szCs w:val="24"/>
        </w:rPr>
        <w:t xml:space="preserve"> Pod</w:t>
      </w:r>
      <w:r w:rsidR="00AB2CFF">
        <w:rPr>
          <w:rFonts w:ascii="Arial" w:hAnsi="Arial" w:cs="Arial"/>
          <w:b w:val="0"/>
          <w:i/>
          <w:sz w:val="24"/>
          <w:szCs w:val="24"/>
        </w:rPr>
        <w:t>er    Executivo  Municipal  de Aratiba.</w:t>
      </w:r>
      <w:r w:rsidR="00AB2CFF" w:rsidRPr="00236F58">
        <w:rPr>
          <w:rFonts w:ascii="Arial" w:hAnsi="Arial" w:cs="Arial"/>
          <w:b w:val="0"/>
          <w:i/>
          <w:sz w:val="24"/>
          <w:szCs w:val="24"/>
        </w:rPr>
        <w:t xml:space="preserve">  </w:t>
      </w:r>
      <w:bookmarkStart w:id="0" w:name="_GoBack"/>
      <w:bookmarkEnd w:id="0"/>
    </w:p>
    <w:p w:rsidR="00AB2CFF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C7473D" w:rsidRPr="00236F58" w:rsidRDefault="00C7473D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B2CFF" w:rsidRPr="00F058FD" w:rsidRDefault="00AB2CFF" w:rsidP="00AB2CFF">
      <w:pPr>
        <w:pStyle w:val="Recuodecorpodetexto"/>
        <w:ind w:left="426" w:right="726" w:firstLine="708"/>
        <w:jc w:val="both"/>
        <w:rPr>
          <w:rFonts w:ascii="Arial" w:hAnsi="Arial" w:cs="Arial"/>
          <w:b w:val="0"/>
          <w:sz w:val="24"/>
          <w:szCs w:val="24"/>
        </w:rPr>
      </w:pPr>
      <w:r w:rsidRPr="00236F58">
        <w:rPr>
          <w:rFonts w:ascii="Arial" w:hAnsi="Arial" w:cs="Arial"/>
          <w:i/>
          <w:sz w:val="24"/>
          <w:szCs w:val="24"/>
        </w:rPr>
        <w:t xml:space="preserve"> </w:t>
      </w:r>
      <w:r w:rsidRPr="00F058FD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F058FD">
        <w:rPr>
          <w:rFonts w:ascii="Arial" w:hAnsi="Arial" w:cs="Arial"/>
          <w:bCs/>
          <w:sz w:val="24"/>
          <w:szCs w:val="24"/>
        </w:rPr>
        <w:t>Prefeito Municipal de Aratiba</w:t>
      </w:r>
      <w:r w:rsidRPr="00F058FD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F058FD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F058FD">
        <w:rPr>
          <w:rFonts w:ascii="Arial" w:hAnsi="Arial" w:cs="Arial"/>
          <w:b w:val="0"/>
          <w:sz w:val="24"/>
          <w:szCs w:val="24"/>
        </w:rPr>
        <w:t>Municipal</w:t>
      </w:r>
    </w:p>
    <w:p w:rsidR="00AB2CFF" w:rsidRPr="00F058FD" w:rsidRDefault="00AB2CFF" w:rsidP="00AB2CFF">
      <w:pPr>
        <w:pStyle w:val="Corpodetexto"/>
        <w:ind w:left="426" w:right="728" w:firstLine="708"/>
        <w:jc w:val="both"/>
        <w:rPr>
          <w:rFonts w:ascii="Arial" w:hAnsi="Arial" w:cs="Arial"/>
        </w:rPr>
      </w:pPr>
    </w:p>
    <w:p w:rsidR="00AB2CFF" w:rsidRDefault="00AB2CFF" w:rsidP="00AB2CFF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213190" w:rsidRDefault="00C7473D" w:rsidP="00AB2CFF">
      <w:pPr>
        <w:ind w:left="426" w:right="728"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131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</w:t>
      </w:r>
      <w:r w:rsidR="007B45E0" w:rsidRPr="002131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1º</w:t>
      </w:r>
      <w:proofErr w:type="gramStart"/>
      <w:r w:rsidR="007B45E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 </w:t>
      </w:r>
      <w:proofErr w:type="gramEnd"/>
      <w:r w:rsidR="007B45E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Fica 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autorizado o </w:t>
      </w:r>
      <w:r w:rsidR="0021319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Poder Executivo Municipal a efetuar o 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7B45E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agamento de </w:t>
      </w:r>
      <w:r w:rsidR="00CA36DB">
        <w:rPr>
          <w:rFonts w:ascii="Arial" w:hAnsi="Arial" w:cs="Arial"/>
          <w:color w:val="333333"/>
          <w:sz w:val="24"/>
          <w:szCs w:val="24"/>
          <w:shd w:val="clear" w:color="auto" w:fill="FFFFFF"/>
        </w:rPr>
        <w:t>débitos</w:t>
      </w:r>
      <w:r w:rsidR="00601F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dos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exercícios financeiros </w:t>
      </w:r>
      <w:r w:rsidR="00601F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2014, 2015 e </w:t>
      </w:r>
      <w:r w:rsidR="00601F3B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>2016</w:t>
      </w:r>
      <w:r w:rsidR="007B45E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52725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valor de R$558,93 (quinhentos e cinquenta e oito reais e novena e três centavos)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7B45E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pertinente a tarifas bancárias de Transferências </w:t>
      </w:r>
      <w:r w:rsidR="00CA36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Eletrônicas Disponíveis (TED), </w:t>
      </w:r>
      <w:r w:rsidR="007B45E0"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 se encontram 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pendentes junto ao Banco do Brasil S/A</w:t>
      </w:r>
      <w:r w:rsidR="00601F3B">
        <w:rPr>
          <w:rFonts w:ascii="Arial" w:hAnsi="Arial" w:cs="Arial"/>
          <w:color w:val="333333"/>
          <w:sz w:val="24"/>
          <w:szCs w:val="24"/>
          <w:shd w:val="clear" w:color="auto" w:fill="FFFFFF"/>
        </w:rPr>
        <w:t>, agência de Aratiba.</w:t>
      </w:r>
      <w:r w:rsid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01F3B" w:rsidRPr="00601F3B" w:rsidRDefault="00601F3B" w:rsidP="00AB2CFF">
      <w:pPr>
        <w:ind w:left="426" w:right="728"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01F3B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Para cobrir as despesas decorrentes da aplicação desta Lei o Município utilizará  dotações consignadas na Lei  Orçamentária Anual.</w:t>
      </w:r>
    </w:p>
    <w:p w:rsidR="00AB2CFF" w:rsidRPr="00213190" w:rsidRDefault="00C7473D" w:rsidP="00AB2CFF">
      <w:pPr>
        <w:pStyle w:val="Ttulo2"/>
        <w:spacing w:before="0" w:after="0"/>
        <w:ind w:left="425" w:right="460" w:firstLine="283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601F3B">
        <w:rPr>
          <w:i w:val="0"/>
          <w:sz w:val="24"/>
          <w:szCs w:val="24"/>
        </w:rPr>
        <w:t>ART. 3</w:t>
      </w:r>
      <w:r w:rsidR="00AB2CFF" w:rsidRPr="00213190">
        <w:rPr>
          <w:i w:val="0"/>
          <w:sz w:val="24"/>
          <w:szCs w:val="24"/>
        </w:rPr>
        <w:t>º</w:t>
      </w:r>
      <w:proofErr w:type="gramStart"/>
      <w:r w:rsidR="00AB2CFF" w:rsidRPr="00213190">
        <w:rPr>
          <w:i w:val="0"/>
          <w:sz w:val="24"/>
          <w:szCs w:val="24"/>
        </w:rPr>
        <w:t xml:space="preserve">  </w:t>
      </w:r>
      <w:proofErr w:type="gramEnd"/>
      <w:r w:rsidR="00AB2CFF" w:rsidRPr="00213190">
        <w:rPr>
          <w:b w:val="0"/>
          <w:i w:val="0"/>
          <w:sz w:val="24"/>
          <w:szCs w:val="24"/>
        </w:rPr>
        <w:t>Esta Lei entrará em vigor na data de sua publicação.</w:t>
      </w:r>
    </w:p>
    <w:p w:rsidR="00AB2CFF" w:rsidRPr="00213190" w:rsidRDefault="00AB2CFF" w:rsidP="00AB2CFF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      </w:t>
      </w:r>
      <w:r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112618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112618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1240DC">
        <w:rPr>
          <w:rFonts w:ascii="Arial" w:hAnsi="Arial" w:cs="Arial"/>
          <w:snapToGrid w:val="0"/>
          <w:color w:val="000000"/>
          <w:sz w:val="24"/>
          <w:szCs w:val="24"/>
        </w:rPr>
        <w:t xml:space="preserve"> dias  do mês de abril   de 2018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7473D" w:rsidRDefault="00C7473D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574416">
      <w:pPr>
        <w:spacing w:after="0" w:line="36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GUILHERME EUGENIO GRANZOTTO</w:t>
      </w:r>
      <w:r w:rsidRPr="00236F58">
        <w:rPr>
          <w:rFonts w:ascii="Arial" w:hAnsi="Arial" w:cs="Arial"/>
          <w:b/>
          <w:sz w:val="24"/>
          <w:szCs w:val="24"/>
        </w:rPr>
        <w:t>,</w:t>
      </w:r>
    </w:p>
    <w:p w:rsidR="00AB2CFF" w:rsidRPr="00236F58" w:rsidRDefault="00AB2CFF" w:rsidP="00574416">
      <w:pPr>
        <w:spacing w:after="0" w:line="36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B2CFF" w:rsidRPr="00236F58" w:rsidRDefault="00AB2CFF" w:rsidP="00574416">
      <w:pPr>
        <w:spacing w:after="0" w:line="36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B2CFF" w:rsidRPr="005B5BC9" w:rsidRDefault="00AB2CFF" w:rsidP="00574416">
      <w:pPr>
        <w:framePr w:w="1440" w:h="120" w:hRule="exact" w:wrap="auto" w:vAnchor="page" w:hAnchor="page" w:x="361" w:y="541"/>
        <w:spacing w:after="0" w:line="36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574416">
      <w:pPr>
        <w:framePr w:w="1440" w:h="120" w:hRule="exact" w:wrap="auto" w:vAnchor="page" w:hAnchor="page" w:x="361" w:y="541"/>
        <w:spacing w:after="0" w:line="36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574416">
      <w:pPr>
        <w:framePr w:w="1440" w:h="120" w:hRule="exact" w:wrap="auto" w:vAnchor="page" w:hAnchor="page" w:x="361" w:y="541"/>
        <w:spacing w:after="0" w:line="36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574416">
      <w:pPr>
        <w:framePr w:w="1440" w:h="120" w:hRule="exact" w:wrap="auto" w:vAnchor="page" w:hAnchor="page" w:x="361" w:y="541"/>
        <w:spacing w:after="0" w:line="36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Default="00AB2CFF" w:rsidP="00574416">
      <w:pPr>
        <w:widowControl w:val="0"/>
        <w:spacing w:line="360" w:lineRule="auto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574416">
      <w:pPr>
        <w:widowControl w:val="0"/>
        <w:spacing w:line="360" w:lineRule="auto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B74369" w:rsidRDefault="00B74369" w:rsidP="00574416">
      <w:pPr>
        <w:widowControl w:val="0"/>
        <w:spacing w:line="360" w:lineRule="auto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213190" w:rsidRDefault="00213190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213190" w:rsidRDefault="00213190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213190" w:rsidRDefault="00213190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574416" w:rsidRDefault="00574416" w:rsidP="00D246E5">
      <w:pPr>
        <w:spacing w:after="0" w:line="240" w:lineRule="auto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240" w:lineRule="auto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JUST</w:t>
      </w:r>
      <w:r w:rsidR="00112618">
        <w:rPr>
          <w:rFonts w:ascii="Arial" w:hAnsi="Arial" w:cs="Arial"/>
          <w:color w:val="222222"/>
          <w:sz w:val="24"/>
          <w:shd w:val="clear" w:color="auto" w:fill="FFFFFF"/>
        </w:rPr>
        <w:t>IFICATIVA AO PROJETO DE LEI</w:t>
      </w:r>
      <w:proofErr w:type="gramStart"/>
      <w:r w:rsidR="00112618"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  <w:proofErr w:type="gramEnd"/>
      <w:r w:rsidR="00112618">
        <w:rPr>
          <w:rFonts w:ascii="Arial" w:hAnsi="Arial" w:cs="Arial"/>
          <w:color w:val="222222"/>
          <w:sz w:val="24"/>
          <w:shd w:val="clear" w:color="auto" w:fill="FFFFFF"/>
        </w:rPr>
        <w:t>037</w:t>
      </w:r>
      <w:r>
        <w:rPr>
          <w:rFonts w:ascii="Arial" w:hAnsi="Arial" w:cs="Arial"/>
          <w:color w:val="222222"/>
          <w:sz w:val="24"/>
          <w:shd w:val="clear" w:color="auto" w:fill="FFFFFF"/>
        </w:rPr>
        <w:t>/2018</w:t>
      </w:r>
    </w:p>
    <w:p w:rsidR="00D246E5" w:rsidRDefault="00D246E5" w:rsidP="00D246E5">
      <w:pPr>
        <w:spacing w:after="0" w:line="240" w:lineRule="auto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240" w:lineRule="auto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360" w:lineRule="auto"/>
        <w:ind w:left="851" w:right="533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Excelentíssimo Senhor Presidente</w:t>
      </w: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Senhores Vereadores</w:t>
      </w: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hd w:val="clear" w:color="auto" w:fill="FFFFFF"/>
        </w:rPr>
        <w:tab/>
        <w:t>Segue o Projeto de Lei nº037/2018, que solicita autorização do Legislativo Municipal</w:t>
      </w:r>
      <w:proofErr w:type="gramStart"/>
      <w:r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z w:val="24"/>
          <w:shd w:val="clear" w:color="auto" w:fill="FFFFFF"/>
        </w:rPr>
        <w:t xml:space="preserve">a fim de possibilitar o pagamento de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pequenos débitos dos exercícios financeiros de 2014, 2015 e </w:t>
      </w:r>
      <w:r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>2016,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valor de R$558,93 (quinhentos e cinquenta e oito reais e novena e três centavos), </w:t>
      </w:r>
      <w:r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pertinente a tarifas bancárias de Transferências Eletrônicas Disponíveis (TED),  </w:t>
      </w:r>
      <w:r w:rsidRPr="002131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se encontram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pendentes junto ao Banco do Brasil S/A, agência de Aratiba. As referidas tarifas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restaram em aberto, pois a instituição bancária não concretizou a respectiva cobrança do Município na ocasião das transferências. </w:t>
      </w: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Assim para</w:t>
      </w:r>
      <w:r w:rsidR="00FF36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sanar esta pequena pendência,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solicitamos a votação favorável dos nobres vereadores.</w:t>
      </w: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hd w:val="clear" w:color="auto" w:fill="FFFFFF"/>
        </w:rPr>
        <w:tab/>
      </w:r>
    </w:p>
    <w:p w:rsidR="00D246E5" w:rsidRDefault="00112618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hd w:val="clear" w:color="auto" w:fill="FFFFFF"/>
        </w:rPr>
        <w:tab/>
        <w:t>Aratiba, RS,</w:t>
      </w:r>
      <w:proofErr w:type="gramStart"/>
      <w:r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z w:val="24"/>
          <w:shd w:val="clear" w:color="auto" w:fill="FFFFFF"/>
        </w:rPr>
        <w:t>em 13</w:t>
      </w:r>
      <w:r w:rsidR="00D246E5">
        <w:rPr>
          <w:rFonts w:ascii="Arial" w:hAnsi="Arial" w:cs="Arial"/>
          <w:color w:val="222222"/>
          <w:sz w:val="24"/>
          <w:shd w:val="clear" w:color="auto" w:fill="FFFFFF"/>
        </w:rPr>
        <w:t xml:space="preserve"> de abril de 2018.</w:t>
      </w:r>
    </w:p>
    <w:p w:rsidR="00D246E5" w:rsidRDefault="00D246E5" w:rsidP="00D246E5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hd w:val="clear" w:color="auto" w:fill="FFFFFF"/>
        </w:rPr>
        <w:tab/>
      </w:r>
    </w:p>
    <w:p w:rsidR="00D246E5" w:rsidRDefault="00D246E5" w:rsidP="00D246E5">
      <w:pPr>
        <w:spacing w:after="0" w:line="24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D246E5">
      <w:pPr>
        <w:spacing w:after="0" w:line="240" w:lineRule="auto"/>
        <w:ind w:left="851" w:right="533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D246E5" w:rsidRDefault="00D246E5" w:rsidP="00574416">
      <w:pPr>
        <w:spacing w:after="0" w:line="360" w:lineRule="auto"/>
        <w:ind w:left="851" w:right="533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Guilherme Eugenio Granzotto</w:t>
      </w:r>
    </w:p>
    <w:p w:rsidR="00D246E5" w:rsidRDefault="00D246E5" w:rsidP="00574416">
      <w:pPr>
        <w:spacing w:after="0" w:line="360" w:lineRule="auto"/>
        <w:ind w:left="851" w:right="533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Prefeito Municipal</w:t>
      </w:r>
    </w:p>
    <w:p w:rsidR="00D246E5" w:rsidRDefault="00D246E5" w:rsidP="00574416">
      <w:pPr>
        <w:spacing w:after="0" w:line="360" w:lineRule="auto"/>
        <w:ind w:left="851" w:right="533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</w:p>
    <w:p w:rsidR="00D246E5" w:rsidRDefault="00D246E5" w:rsidP="00574416">
      <w:pPr>
        <w:widowControl w:val="0"/>
        <w:spacing w:after="0" w:line="360" w:lineRule="auto"/>
        <w:ind w:left="851" w:right="533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sectPr w:rsidR="00D246E5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16" w:rsidRDefault="00574416">
      <w:pPr>
        <w:spacing w:after="0" w:line="240" w:lineRule="auto"/>
      </w:pPr>
      <w:r>
        <w:separator/>
      </w:r>
    </w:p>
  </w:endnote>
  <w:endnote w:type="continuationSeparator" w:id="0">
    <w:p w:rsidR="00574416" w:rsidRDefault="0057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16" w:rsidRDefault="00574416">
      <w:pPr>
        <w:spacing w:after="0" w:line="240" w:lineRule="auto"/>
      </w:pPr>
      <w:r>
        <w:separator/>
      </w:r>
    </w:p>
  </w:footnote>
  <w:footnote w:type="continuationSeparator" w:id="0">
    <w:p w:rsidR="00574416" w:rsidRDefault="0057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16" w:rsidRDefault="00574416" w:rsidP="00A3047C">
    <w:pPr>
      <w:framePr w:wrap="auto" w:vAnchor="page" w:hAnchor="page" w:x="841" w:y="766"/>
    </w:pPr>
  </w:p>
  <w:p w:rsidR="00574416" w:rsidRDefault="00574416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574416" w:rsidTr="00A3047C">
      <w:trPr>
        <w:jc w:val="center"/>
      </w:trPr>
      <w:tc>
        <w:tcPr>
          <w:tcW w:w="1623" w:type="dxa"/>
        </w:tcPr>
        <w:p w:rsidR="00574416" w:rsidRDefault="00574416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7142520" wp14:editId="7AE10886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574416" w:rsidRDefault="00574416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574416" w:rsidRPr="00AA712F" w:rsidRDefault="00574416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574416" w:rsidRDefault="00574416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574416" w:rsidRPr="00AA712F" w:rsidRDefault="00574416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574416" w:rsidRDefault="00574416" w:rsidP="00A3047C">
          <w:pPr>
            <w:pStyle w:val="Cabealho"/>
            <w:jc w:val="right"/>
          </w:pPr>
        </w:p>
        <w:p w:rsidR="00574416" w:rsidRDefault="00574416" w:rsidP="00A3047C">
          <w:pPr>
            <w:pStyle w:val="Cabealho"/>
            <w:jc w:val="right"/>
          </w:pPr>
        </w:p>
        <w:p w:rsidR="00574416" w:rsidRDefault="00574416" w:rsidP="00A3047C">
          <w:pPr>
            <w:pStyle w:val="Cabealho"/>
            <w:jc w:val="right"/>
          </w:pPr>
        </w:p>
        <w:p w:rsidR="00574416" w:rsidRDefault="00574416" w:rsidP="00A3047C">
          <w:pPr>
            <w:pStyle w:val="Cabealho"/>
            <w:jc w:val="right"/>
          </w:pPr>
        </w:p>
        <w:p w:rsidR="00574416" w:rsidRDefault="00574416" w:rsidP="00A3047C">
          <w:pPr>
            <w:pStyle w:val="Cabealho"/>
            <w:jc w:val="right"/>
          </w:pPr>
        </w:p>
      </w:tc>
    </w:tr>
  </w:tbl>
  <w:p w:rsidR="00574416" w:rsidRDefault="00574416" w:rsidP="00A3047C">
    <w:pPr>
      <w:pStyle w:val="Cabealho"/>
    </w:pPr>
  </w:p>
  <w:p w:rsidR="00574416" w:rsidRPr="001B3476" w:rsidRDefault="00574416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A4B"/>
    <w:multiLevelType w:val="hybridMultilevel"/>
    <w:tmpl w:val="2CB6993A"/>
    <w:lvl w:ilvl="0" w:tplc="3E8E5FD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01925"/>
    <w:rsid w:val="000D58D2"/>
    <w:rsid w:val="00112618"/>
    <w:rsid w:val="001240DC"/>
    <w:rsid w:val="0014746C"/>
    <w:rsid w:val="00163DEB"/>
    <w:rsid w:val="00170AAD"/>
    <w:rsid w:val="0018695C"/>
    <w:rsid w:val="00193AC0"/>
    <w:rsid w:val="001F611E"/>
    <w:rsid w:val="0020147E"/>
    <w:rsid w:val="00207D95"/>
    <w:rsid w:val="00211055"/>
    <w:rsid w:val="00213190"/>
    <w:rsid w:val="00236F58"/>
    <w:rsid w:val="003435B9"/>
    <w:rsid w:val="00372FF9"/>
    <w:rsid w:val="003C7F62"/>
    <w:rsid w:val="0042195B"/>
    <w:rsid w:val="00433BE9"/>
    <w:rsid w:val="0043400C"/>
    <w:rsid w:val="00437B8E"/>
    <w:rsid w:val="00461F0B"/>
    <w:rsid w:val="004755AD"/>
    <w:rsid w:val="004773B1"/>
    <w:rsid w:val="004C53D8"/>
    <w:rsid w:val="00517F25"/>
    <w:rsid w:val="00527252"/>
    <w:rsid w:val="00574416"/>
    <w:rsid w:val="005B20AF"/>
    <w:rsid w:val="005B5BC9"/>
    <w:rsid w:val="00601F3B"/>
    <w:rsid w:val="00604057"/>
    <w:rsid w:val="00633CD0"/>
    <w:rsid w:val="006724E3"/>
    <w:rsid w:val="006B3558"/>
    <w:rsid w:val="006F43C7"/>
    <w:rsid w:val="006F7F89"/>
    <w:rsid w:val="00745C2F"/>
    <w:rsid w:val="00772032"/>
    <w:rsid w:val="007B45E0"/>
    <w:rsid w:val="007B54E8"/>
    <w:rsid w:val="007C32FF"/>
    <w:rsid w:val="007E2BAB"/>
    <w:rsid w:val="00856537"/>
    <w:rsid w:val="00880457"/>
    <w:rsid w:val="00882B57"/>
    <w:rsid w:val="008852B6"/>
    <w:rsid w:val="008A082F"/>
    <w:rsid w:val="008F4FDD"/>
    <w:rsid w:val="008F51A7"/>
    <w:rsid w:val="00915633"/>
    <w:rsid w:val="00921B9D"/>
    <w:rsid w:val="00941544"/>
    <w:rsid w:val="00946875"/>
    <w:rsid w:val="009767A4"/>
    <w:rsid w:val="00983A6B"/>
    <w:rsid w:val="009B5FAD"/>
    <w:rsid w:val="00A05ED7"/>
    <w:rsid w:val="00A3047C"/>
    <w:rsid w:val="00A53F6D"/>
    <w:rsid w:val="00A8701C"/>
    <w:rsid w:val="00AB2CFF"/>
    <w:rsid w:val="00AE22A0"/>
    <w:rsid w:val="00AF0480"/>
    <w:rsid w:val="00B1286F"/>
    <w:rsid w:val="00B16F56"/>
    <w:rsid w:val="00B20D78"/>
    <w:rsid w:val="00B608DF"/>
    <w:rsid w:val="00B74369"/>
    <w:rsid w:val="00B86FAA"/>
    <w:rsid w:val="00B95AA8"/>
    <w:rsid w:val="00BC2E8E"/>
    <w:rsid w:val="00C577E4"/>
    <w:rsid w:val="00C719A8"/>
    <w:rsid w:val="00C7473D"/>
    <w:rsid w:val="00C922C3"/>
    <w:rsid w:val="00CA36DB"/>
    <w:rsid w:val="00CB5DC7"/>
    <w:rsid w:val="00D108A3"/>
    <w:rsid w:val="00D246E5"/>
    <w:rsid w:val="00D964B7"/>
    <w:rsid w:val="00DB2E09"/>
    <w:rsid w:val="00DD400C"/>
    <w:rsid w:val="00E66010"/>
    <w:rsid w:val="00F058FD"/>
    <w:rsid w:val="00F2195A"/>
    <w:rsid w:val="00F541BE"/>
    <w:rsid w:val="00FB00ED"/>
    <w:rsid w:val="00FB7D12"/>
    <w:rsid w:val="00FC2E52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label">
    <w:name w:val="label"/>
    <w:basedOn w:val="Fontepargpadro"/>
    <w:rsid w:val="007B4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label">
    <w:name w:val="label"/>
    <w:basedOn w:val="Fontepargpadro"/>
    <w:rsid w:val="007B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12</cp:revision>
  <cp:lastPrinted>2018-04-11T14:18:00Z</cp:lastPrinted>
  <dcterms:created xsi:type="dcterms:W3CDTF">2018-04-11T13:46:00Z</dcterms:created>
  <dcterms:modified xsi:type="dcterms:W3CDTF">2018-04-16T13:39:00Z</dcterms:modified>
</cp:coreProperties>
</file>