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80" w:rsidRPr="00DE1F4C" w:rsidRDefault="004052D6" w:rsidP="00EC179E">
      <w:pPr>
        <w:pStyle w:val="Textoprformatado"/>
        <w:tabs>
          <w:tab w:val="left" w:pos="2268"/>
          <w:tab w:val="left" w:pos="6804"/>
        </w:tabs>
        <w:spacing w:line="360" w:lineRule="auto"/>
        <w:jc w:val="center"/>
        <w:rPr>
          <w:rFonts w:ascii="Arial" w:eastAsia="Tempus Sans ITC" w:hAnsi="Arial" w:cs="Arial"/>
          <w:b/>
          <w:color w:val="000000"/>
          <w:sz w:val="22"/>
          <w:szCs w:val="22"/>
        </w:rPr>
      </w:pPr>
      <w:r w:rsidRPr="00DE1F4C">
        <w:rPr>
          <w:rFonts w:ascii="Arial" w:hAnsi="Arial" w:cs="Arial"/>
          <w:b/>
          <w:color w:val="000000"/>
          <w:sz w:val="22"/>
          <w:szCs w:val="22"/>
        </w:rPr>
        <w:t xml:space="preserve">PROJETO DE </w:t>
      </w:r>
      <w:r w:rsidR="006C2980" w:rsidRPr="00DE1F4C">
        <w:rPr>
          <w:rFonts w:ascii="Arial" w:hAnsi="Arial" w:cs="Arial"/>
          <w:b/>
          <w:color w:val="000000"/>
          <w:sz w:val="22"/>
          <w:szCs w:val="22"/>
        </w:rPr>
        <w:t>LEI N</w:t>
      </w:r>
      <w:r w:rsidR="006C2980" w:rsidRPr="00DE1F4C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="00DE1F4C">
        <w:rPr>
          <w:rFonts w:ascii="Arial" w:hAnsi="Arial" w:cs="Arial"/>
          <w:b/>
          <w:color w:val="000000"/>
          <w:sz w:val="22"/>
          <w:szCs w:val="22"/>
        </w:rPr>
        <w:t>025</w:t>
      </w:r>
      <w:r w:rsidR="006C2980" w:rsidRPr="00DE1F4C">
        <w:rPr>
          <w:rFonts w:ascii="Arial" w:hAnsi="Arial" w:cs="Arial"/>
          <w:b/>
          <w:color w:val="000000"/>
          <w:sz w:val="22"/>
          <w:szCs w:val="22"/>
        </w:rPr>
        <w:t xml:space="preserve">, DE </w:t>
      </w:r>
      <w:r w:rsidR="00DE1F4C">
        <w:rPr>
          <w:rFonts w:ascii="Arial" w:hAnsi="Arial" w:cs="Arial"/>
          <w:b/>
          <w:color w:val="000000"/>
          <w:sz w:val="22"/>
          <w:szCs w:val="22"/>
        </w:rPr>
        <w:t>18</w:t>
      </w:r>
      <w:r w:rsidR="006C2980" w:rsidRPr="00DE1F4C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Pr="00DE1F4C">
        <w:rPr>
          <w:rFonts w:ascii="Arial" w:hAnsi="Arial" w:cs="Arial"/>
          <w:b/>
          <w:color w:val="000000"/>
          <w:sz w:val="22"/>
          <w:szCs w:val="22"/>
        </w:rPr>
        <w:t>FEVEREIRO</w:t>
      </w:r>
      <w:r w:rsidR="006C2980" w:rsidRPr="00DE1F4C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Pr="00DE1F4C">
        <w:rPr>
          <w:rFonts w:ascii="Arial" w:hAnsi="Arial" w:cs="Arial"/>
          <w:b/>
          <w:color w:val="000000"/>
          <w:sz w:val="22"/>
          <w:szCs w:val="22"/>
        </w:rPr>
        <w:t>2021</w:t>
      </w:r>
      <w:r w:rsidR="006C2980" w:rsidRPr="00DE1F4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C2980" w:rsidRPr="00157D71" w:rsidRDefault="006C2980" w:rsidP="00EC179E">
      <w:pPr>
        <w:pStyle w:val="Textoprformatado"/>
        <w:spacing w:line="360" w:lineRule="auto"/>
        <w:jc w:val="center"/>
        <w:rPr>
          <w:rFonts w:ascii="Arial" w:eastAsia="Tempus Sans ITC" w:hAnsi="Arial" w:cs="Arial"/>
          <w:color w:val="000000"/>
          <w:sz w:val="22"/>
          <w:szCs w:val="22"/>
          <w:lang w:val="pt-PT"/>
        </w:rPr>
      </w:pPr>
    </w:p>
    <w:p w:rsidR="006C2980" w:rsidRPr="00157D71" w:rsidRDefault="006C2980" w:rsidP="00EC179E">
      <w:pPr>
        <w:tabs>
          <w:tab w:val="left" w:pos="-1418"/>
        </w:tabs>
        <w:spacing w:line="360" w:lineRule="auto"/>
        <w:ind w:left="3969"/>
        <w:jc w:val="both"/>
        <w:rPr>
          <w:rFonts w:ascii="Arial" w:hAnsi="Arial" w:cs="Arial"/>
          <w:color w:val="000000"/>
        </w:rPr>
      </w:pPr>
      <w:r w:rsidRPr="00157D71">
        <w:rPr>
          <w:rFonts w:ascii="Arial" w:hAnsi="Arial" w:cs="Arial"/>
          <w:color w:val="000000"/>
        </w:rPr>
        <w:t>Dispõe sobre a criação do Programa Municipal de Prevenção e Combate ao Mosquito "Aedes aegypti", transmissor da dengue, zika vírus e chikungunya, e dá outras providências.</w:t>
      </w:r>
    </w:p>
    <w:p w:rsidR="006C2980" w:rsidRPr="00157D71" w:rsidRDefault="006C2980" w:rsidP="00EC179E">
      <w:pPr>
        <w:tabs>
          <w:tab w:val="left" w:pos="-1418"/>
        </w:tabs>
        <w:spacing w:line="360" w:lineRule="auto"/>
        <w:ind w:left="3969"/>
        <w:jc w:val="both"/>
        <w:rPr>
          <w:rFonts w:ascii="Arial" w:hAnsi="Arial" w:cs="Arial"/>
        </w:rPr>
      </w:pPr>
    </w:p>
    <w:p w:rsidR="00FD149F" w:rsidRPr="00D17187" w:rsidRDefault="00FD149F" w:rsidP="00691800">
      <w:pPr>
        <w:pStyle w:val="Corpodetexto"/>
        <w:ind w:right="-1" w:firstLine="1134"/>
        <w:jc w:val="both"/>
        <w:rPr>
          <w:rFonts w:ascii="Arial" w:hAnsi="Arial" w:cs="Arial"/>
          <w:b w:val="0"/>
          <w:sz w:val="22"/>
          <w:szCs w:val="22"/>
        </w:rPr>
      </w:pPr>
      <w:r w:rsidRPr="00D17187">
        <w:rPr>
          <w:rStyle w:val="Forte"/>
          <w:rFonts w:ascii="Arial" w:hAnsi="Arial" w:cs="Arial"/>
          <w:b/>
          <w:sz w:val="22"/>
          <w:szCs w:val="22"/>
        </w:rPr>
        <w:t>GILBERTO LUIZ HENDGES</w:t>
      </w:r>
      <w:r w:rsidRPr="00D17187">
        <w:rPr>
          <w:rStyle w:val="Forte"/>
          <w:rFonts w:ascii="Arial" w:hAnsi="Arial" w:cs="Arial"/>
          <w:sz w:val="22"/>
          <w:szCs w:val="22"/>
        </w:rPr>
        <w:t>,</w:t>
      </w:r>
      <w:r w:rsidRPr="00D17187">
        <w:rPr>
          <w:rFonts w:ascii="Arial" w:hAnsi="Arial" w:cs="Arial"/>
          <w:b w:val="0"/>
          <w:sz w:val="22"/>
          <w:szCs w:val="22"/>
        </w:rPr>
        <w:t>Prefeito Municipal de Aratiba, Estado do Rio Grande do Sul, no uso de suas atribuições legais conferidas pela Lei Orgânica do Município.</w:t>
      </w:r>
    </w:p>
    <w:p w:rsidR="00FD149F" w:rsidRPr="00D17187" w:rsidRDefault="00FD149F" w:rsidP="00691800">
      <w:pPr>
        <w:pStyle w:val="Corpodetexto"/>
        <w:ind w:right="-1"/>
        <w:jc w:val="both"/>
        <w:rPr>
          <w:rFonts w:ascii="Arial" w:hAnsi="Arial" w:cs="Arial"/>
          <w:b w:val="0"/>
          <w:sz w:val="22"/>
          <w:szCs w:val="22"/>
        </w:rPr>
      </w:pPr>
    </w:p>
    <w:p w:rsidR="00FD149F" w:rsidRPr="00D17187" w:rsidRDefault="00FD149F" w:rsidP="00691800">
      <w:pPr>
        <w:ind w:right="-1" w:firstLine="1134"/>
        <w:jc w:val="both"/>
        <w:rPr>
          <w:rFonts w:ascii="Arial" w:hAnsi="Arial" w:cs="Arial"/>
        </w:rPr>
      </w:pPr>
      <w:r w:rsidRPr="00D17187">
        <w:rPr>
          <w:rFonts w:ascii="Arial" w:hAnsi="Arial" w:cs="Arial"/>
        </w:rPr>
        <w:t>Faço Saber, que a Câmara Municipal de Vereadores aprovou e eu sanciono e promulgo a seguinte Lei: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Art. 1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Fica instituído, no município de </w:t>
      </w:r>
      <w:r w:rsidR="004052D6">
        <w:rPr>
          <w:rFonts w:ascii="Arial" w:hAnsi="Arial" w:cs="Arial"/>
          <w:color w:val="000000"/>
          <w:sz w:val="22"/>
          <w:szCs w:val="22"/>
        </w:rPr>
        <w:t>Aratiba</w:t>
      </w:r>
      <w:r w:rsidR="00EC179E">
        <w:rPr>
          <w:rFonts w:ascii="Arial" w:hAnsi="Arial" w:cs="Arial"/>
          <w:color w:val="000000"/>
          <w:sz w:val="22"/>
          <w:szCs w:val="22"/>
        </w:rPr>
        <w:t>/RS</w:t>
      </w:r>
      <w:r w:rsidRPr="00157D71">
        <w:rPr>
          <w:rFonts w:ascii="Arial" w:hAnsi="Arial" w:cs="Arial"/>
          <w:color w:val="000000"/>
          <w:sz w:val="22"/>
          <w:szCs w:val="22"/>
        </w:rPr>
        <w:t>, o Programa Municipal de Prevenção e Combate ao Mosquito "AEDES AEGYPTI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157D71">
        <w:rPr>
          <w:rFonts w:ascii="Arial" w:hAnsi="Arial" w:cs="Arial"/>
          <w:color w:val="000000"/>
          <w:sz w:val="22"/>
          <w:szCs w:val="22"/>
        </w:rPr>
        <w:t>, a ser coordenado pela Secretaria Municipal da Saúde</w:t>
      </w:r>
      <w:r w:rsidR="004052D6">
        <w:rPr>
          <w:rFonts w:ascii="Arial" w:hAnsi="Arial" w:cs="Arial"/>
          <w:color w:val="000000"/>
          <w:sz w:val="22"/>
          <w:szCs w:val="22"/>
        </w:rPr>
        <w:t xml:space="preserve"> em conjunto com</w:t>
      </w:r>
      <w:r w:rsidR="00EC179E">
        <w:rPr>
          <w:rFonts w:ascii="Arial" w:hAnsi="Arial" w:cs="Arial"/>
          <w:color w:val="000000"/>
          <w:sz w:val="22"/>
          <w:szCs w:val="22"/>
        </w:rPr>
        <w:t xml:space="preserve"> a</w:t>
      </w:r>
      <w:r w:rsidR="004052D6">
        <w:rPr>
          <w:rFonts w:ascii="Arial" w:hAnsi="Arial" w:cs="Arial"/>
          <w:color w:val="000000"/>
          <w:sz w:val="22"/>
          <w:szCs w:val="22"/>
        </w:rPr>
        <w:t xml:space="preserve"> Secretaria Municipal d</w:t>
      </w:r>
      <w:r w:rsidR="00EC179E">
        <w:rPr>
          <w:rFonts w:ascii="Arial" w:hAnsi="Arial" w:cs="Arial"/>
          <w:color w:val="000000"/>
          <w:sz w:val="22"/>
          <w:szCs w:val="22"/>
        </w:rPr>
        <w:t>o</w:t>
      </w:r>
      <w:r w:rsidR="004052D6">
        <w:rPr>
          <w:rFonts w:ascii="Arial" w:hAnsi="Arial" w:cs="Arial"/>
          <w:color w:val="000000"/>
          <w:sz w:val="22"/>
          <w:szCs w:val="22"/>
        </w:rPr>
        <w:t xml:space="preserve"> Meio Ambiente</w:t>
      </w:r>
      <w:r w:rsidRPr="00157D71">
        <w:rPr>
          <w:rFonts w:ascii="Arial" w:hAnsi="Arial" w:cs="Arial"/>
          <w:color w:val="000000"/>
          <w:sz w:val="22"/>
          <w:szCs w:val="22"/>
        </w:rPr>
        <w:t>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Art. 2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="00EC179E">
        <w:rPr>
          <w:rFonts w:ascii="Arial" w:hAnsi="Arial" w:cs="Arial"/>
          <w:color w:val="000000"/>
          <w:sz w:val="22"/>
          <w:szCs w:val="22"/>
        </w:rPr>
        <w:t xml:space="preserve"> A Secretaria Municipal da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Saúde manterá serviço permanente de controle e prevenção, de acordo com Programa Nacional de Controle da Dengue (PNCD).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Art. 3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Ficam os munícipes e os responsáveis pelos estabelecimentos públicos e privados em geral, proprietários ou locatários, obrigados a adotar as medidas necessárias à manutenção de seus imóveis limpos, sem acúmulo de objetos e materiais que se prestem a servir de criadouros, evitando condições que propiciem a instalação e proliferação dos vetores.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§ 1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Para fins da aplicação desta Lei, são considerados criadouros todos os objetos, recipientes, equipamentos, utensílios, dispositivos, vasilhames, pneumáticos, artefatos, acessórios, sucatas, itens arquitetônicos ou construtivos, inclusive os hidráulicos, plantas e outros que, constituídos por quaisquer tipos de materiais e, devido a sua natureza, contenham água em condições de proliferar mosquitos do gênero Aedes.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§ 2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A manutenção predial dos imóveis conforme o </w:t>
      </w:r>
      <w:r w:rsidRPr="00157D71">
        <w:rPr>
          <w:rFonts w:ascii="Arial" w:hAnsi="Arial" w:cs="Arial"/>
          <w:i/>
          <w:color w:val="000000"/>
          <w:sz w:val="22"/>
          <w:szCs w:val="22"/>
        </w:rPr>
        <w:t>caput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deste art. 3</w:t>
      </w:r>
      <w:r w:rsidRPr="00157D71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compreende ainda manter desobstruídas as lajes, calhas e vãos, bem como eventuais desníveis nestes itens construtivos, de forma a evitar que acumulem água.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lastRenderedPageBreak/>
        <w:t>Art. 4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Ficam os responsáveis por borracharias, empresas de recauchutagem, recicladoras de sucatas e afins, depósitos de veículos, desmanches e ferros-velhos, empreiteiras de construção civil, estabelecimentos de comércio de materiais de construção e estabelecimentos similares, obrigados a adotar medidas que visem eliminar os criadouros dos vetores citados no art. 3</w:t>
      </w:r>
      <w:r w:rsidRPr="00157D71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desta Lei, e compete ainda a estes: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I -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manter os pneus secos e acondicionados em locais devidamente vedados;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II -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responsabilizar-se por encaminhar os resíduos de pneumáticos gerados em seus estabelecimentos a postos de recebimento para que sejam encaminhados ao seu destino final;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III -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manter secos e abrigados da chuva quaisquer recipientes, avulsos ou não, suscetíveis à acumulação de água;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157D71">
        <w:rPr>
          <w:rFonts w:ascii="Arial" w:hAnsi="Arial" w:cs="Arial"/>
          <w:color w:val="000000"/>
          <w:sz w:val="22"/>
          <w:szCs w:val="22"/>
        </w:rPr>
        <w:t>- manter pátios de construções ou depósitos de máquinas limpos, de modo a evitar acúmulo de água;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V -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promover o nivelamento de construções ou estruturas como calhas ou outras, de modo a evitar acúmulo de água em sua superfície.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Parágrafo único.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Fica expressamente proibida a permanência de sucatas e veículos abandonados nas vias públicas.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Art. 5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Ficam os responsáveis por cemitérios, obrigados a exercer rigorosa fiscalização em suas áreas, determinando à imediata retirada de quaisquer vasos ou recipientes que contenham ou retenham água em seu interior, ou utilizar meios eficazes para evitar o acúmulo de água, procedendo à confecção de orifícios na parte inferior destes, ou incrementar quaisquer outros métodos eficientes que não permitam o acúmulo de água em seus interiores.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Art. 6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Ficam os responsáveis por imóveis dotados de piscinas obrigados a manter tratamento adequado da água de forma a não permitir a instalação ou proliferação de mosquitos.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§ 1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É considerado tratamento adequado das piscinas com recirculação de água: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I -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manter o pH entre 7,0 e 7,9;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lastRenderedPageBreak/>
        <w:t>II -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manter o cloro residual disponível compreendido entre 1,0 ppm e 2,0 ppm.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§ 2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As piscinas que não disponham de sistema de recirculação da água devem ser esvaziadas e lavadas, esfregando-se suas paredes, uma vez por semana.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§ 3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Os espelhos d’água, as fontes e os chafarizes também devem ser esvaziados e lavados uma vez por semana.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Art. 7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Nas residências, nos estabelecimentos industriais, comerciais e prestadores de serviços, em instituições públicas e privadas, bem como em terrenos nos quais existam caixas d’água, ficam os responsáveis obrigados a mantê-las permanentemente tampadas, com vedação segura, impeditiva da proliferação de vetores.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§ 1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Entende-se por Vedação Segura o uso de "sombrite" para cobertura total 100% (cem por cento) da superfície da caixa d’água e 20% (vinte por cento) no seu entorno, devendo ser bem esticada, não podendo estar em contato com a água.</w:t>
      </w:r>
    </w:p>
    <w:p w:rsidR="006C2980" w:rsidRPr="008C00E2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§ 2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As caixas de água e cisternas que receberem água da chuva localizada no perímetro urbano deverão ser </w:t>
      </w:r>
      <w:r w:rsidR="004761A2">
        <w:rPr>
          <w:rFonts w:ascii="Arial" w:hAnsi="Arial" w:cs="Arial"/>
          <w:color w:val="000000"/>
          <w:sz w:val="22"/>
          <w:szCs w:val="22"/>
        </w:rPr>
        <w:t>esvaziadas</w:t>
      </w:r>
      <w:r w:rsidR="004761A2" w:rsidRPr="008C00E2">
        <w:rPr>
          <w:rFonts w:ascii="Arial" w:hAnsi="Arial" w:cs="Arial"/>
          <w:color w:val="000000"/>
          <w:sz w:val="22"/>
          <w:szCs w:val="22"/>
        </w:rPr>
        <w:t>, higienizadas e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desativadas pelo período de 06 (seis) meses a contar da publicação desta Lei, sendo que para a reativação após esse prazo será necessário </w:t>
      </w:r>
      <w:r w:rsidR="00EC179E" w:rsidRPr="00157D71">
        <w:rPr>
          <w:rFonts w:ascii="Arial" w:hAnsi="Arial" w:cs="Arial"/>
          <w:color w:val="000000"/>
          <w:sz w:val="22"/>
          <w:szCs w:val="22"/>
        </w:rPr>
        <w:t>à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inspeção da Secretaria Municipal de Saúde </w:t>
      </w:r>
      <w:r w:rsidRPr="008C00E2">
        <w:rPr>
          <w:rFonts w:ascii="Arial" w:hAnsi="Arial" w:cs="Arial"/>
          <w:color w:val="000000"/>
          <w:sz w:val="22"/>
          <w:szCs w:val="22"/>
        </w:rPr>
        <w:t>que emitirá um selo de autorização para o funcionamento das mesmas.</w:t>
      </w:r>
    </w:p>
    <w:p w:rsidR="00EC179E" w:rsidRPr="008C00E2" w:rsidRDefault="00EC179E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8C00E2">
        <w:rPr>
          <w:rFonts w:ascii="Arial" w:hAnsi="Arial" w:cs="Arial"/>
          <w:b/>
          <w:color w:val="000000"/>
          <w:sz w:val="22"/>
          <w:szCs w:val="22"/>
        </w:rPr>
        <w:t xml:space="preserve">§ 3º </w:t>
      </w:r>
      <w:r w:rsidRPr="008C00E2">
        <w:rPr>
          <w:rFonts w:ascii="Arial" w:hAnsi="Arial" w:cs="Arial"/>
          <w:color w:val="000000"/>
          <w:sz w:val="22"/>
          <w:szCs w:val="22"/>
        </w:rPr>
        <w:t xml:space="preserve">Não cumprindo o estabelecido no §2º </w:t>
      </w:r>
      <w:r w:rsidR="00C5792F" w:rsidRPr="008C00E2">
        <w:rPr>
          <w:rFonts w:ascii="Arial" w:hAnsi="Arial" w:cs="Arial"/>
          <w:color w:val="000000"/>
          <w:sz w:val="22"/>
          <w:szCs w:val="22"/>
        </w:rPr>
        <w:t>deste Artigopelo responsável, aplicar-se-á as penalidades conforme § 3º do Artigo 10 em ordem de advertência e no caso de reincidência multa conforme incisos I e II do referido artigo</w:t>
      </w:r>
      <w:r w:rsidR="007E740C" w:rsidRPr="008C00E2">
        <w:rPr>
          <w:rFonts w:ascii="Arial" w:hAnsi="Arial" w:cs="Arial"/>
          <w:color w:val="000000"/>
          <w:sz w:val="22"/>
          <w:szCs w:val="22"/>
        </w:rPr>
        <w:t xml:space="preserve"> desta Lei</w:t>
      </w:r>
      <w:r w:rsidR="00C5792F" w:rsidRPr="008C00E2">
        <w:rPr>
          <w:rFonts w:ascii="Arial" w:hAnsi="Arial" w:cs="Arial"/>
          <w:color w:val="000000"/>
          <w:sz w:val="22"/>
          <w:szCs w:val="22"/>
        </w:rPr>
        <w:t>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8C00E2">
        <w:rPr>
          <w:rFonts w:ascii="Arial" w:hAnsi="Arial" w:cs="Arial"/>
          <w:b/>
          <w:color w:val="000000"/>
          <w:sz w:val="22"/>
          <w:szCs w:val="22"/>
        </w:rPr>
        <w:t>Art. 8</w:t>
      </w:r>
      <w:r w:rsidRPr="008C00E2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8C00E2">
        <w:rPr>
          <w:rFonts w:ascii="Arial" w:hAnsi="Arial" w:cs="Arial"/>
          <w:color w:val="000000"/>
          <w:sz w:val="22"/>
          <w:szCs w:val="22"/>
        </w:rPr>
        <w:t xml:space="preserve"> Ficam os Agentes de Combate as Endemias, Agentes Comunitários de Saúde e as autoridades sanitárias lotados na Secretaria Municipal da Saúde</w:t>
      </w:r>
      <w:r w:rsidR="00EC179E" w:rsidRPr="008C00E2">
        <w:rPr>
          <w:rFonts w:ascii="Arial" w:hAnsi="Arial" w:cs="Arial"/>
          <w:color w:val="000000"/>
          <w:sz w:val="22"/>
          <w:szCs w:val="22"/>
        </w:rPr>
        <w:t xml:space="preserve"> e Secretária Municipal do Meio Ambiente</w:t>
      </w:r>
      <w:r w:rsidRPr="008C00E2">
        <w:rPr>
          <w:rFonts w:ascii="Arial" w:hAnsi="Arial" w:cs="Arial"/>
          <w:color w:val="000000"/>
          <w:sz w:val="22"/>
          <w:szCs w:val="22"/>
        </w:rPr>
        <w:t>,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autorizados a adentrarem as áreas externas de imóveis desocupados ou abandonados para o encaminhamento de ações de limpeza e remoção de criadouros ou quaisquer outras que objetivem a eliminação de mosquitos do gênero Aedes.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C179E">
        <w:rPr>
          <w:rFonts w:ascii="Arial" w:hAnsi="Arial" w:cs="Arial"/>
          <w:b/>
          <w:color w:val="000000"/>
          <w:sz w:val="22"/>
          <w:szCs w:val="22"/>
        </w:rPr>
        <w:t>§ 1</w:t>
      </w:r>
      <w:r w:rsidRPr="00EC179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Fica o Executivo Municipal autorizado a cobrar dos responsáveis por imóveis desocupados ou abandonados as eventuais despesas decorrentes da limpeza e remoção de criadouros de mosquitos do gênero Aedes.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5792F">
        <w:rPr>
          <w:rFonts w:ascii="Arial" w:hAnsi="Arial" w:cs="Arial"/>
          <w:b/>
          <w:color w:val="000000"/>
          <w:sz w:val="22"/>
          <w:szCs w:val="22"/>
        </w:rPr>
        <w:t>§ 2</w:t>
      </w:r>
      <w:r w:rsidRPr="00C5792F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Nos imóveis encontrados fechados ou vazios, os agentes deixarão afixado em local visível, aviso por escrito para que o proprietário, morador, locatário ou </w:t>
      </w:r>
      <w:r w:rsidRPr="00157D71">
        <w:rPr>
          <w:rFonts w:ascii="Arial" w:hAnsi="Arial" w:cs="Arial"/>
          <w:color w:val="000000"/>
          <w:sz w:val="22"/>
          <w:szCs w:val="22"/>
        </w:rPr>
        <w:lastRenderedPageBreak/>
        <w:t>responsável entre em contato com o setor competente da Secretaria Municipal da Saúde, no prazo de 03 (três) dias úteis, para ajustar data e horário para a vistoria e execução das diligências necessárias.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5792F">
        <w:rPr>
          <w:rFonts w:ascii="Arial" w:hAnsi="Arial" w:cs="Arial"/>
          <w:b/>
          <w:color w:val="000000"/>
          <w:sz w:val="22"/>
          <w:szCs w:val="22"/>
        </w:rPr>
        <w:t>§ 3</w:t>
      </w:r>
      <w:r w:rsidRPr="00C5792F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Caso o proprietário, morador, locatário ou responsável não entre em contato com o setor competente da Secretaria Municipal da Saúde para efetuar as diligências necess</w:t>
      </w:r>
      <w:r w:rsidR="007E740C">
        <w:rPr>
          <w:rFonts w:ascii="Arial" w:hAnsi="Arial" w:cs="Arial"/>
          <w:color w:val="000000"/>
          <w:sz w:val="22"/>
          <w:szCs w:val="22"/>
        </w:rPr>
        <w:t>árias, a Secretaria Municipal da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Saúde está autorizada a efetuar a limpeza e remoção de criadouros de mosquitos do gênero Aedes e proceder a cobrança dos valores decorrentes dos serviços realizados conforme legislação municipal vigente. 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5792F">
        <w:rPr>
          <w:rFonts w:ascii="Arial" w:hAnsi="Arial" w:cs="Arial"/>
          <w:b/>
          <w:color w:val="000000"/>
          <w:sz w:val="22"/>
          <w:szCs w:val="22"/>
        </w:rPr>
        <w:t>Art. 9</w:t>
      </w:r>
      <w:r w:rsidRPr="00C5792F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A eventual negativa de acesso aos imóveis, por parte de seus respectivos responsáveis, aos Agentes de Vigilância em Saúde e autoridades sanitárias quando no exercício de suas funções de controle de mosquitos do gênero Aedes</w:t>
      </w:r>
      <w:r w:rsidR="007E740C">
        <w:rPr>
          <w:rFonts w:ascii="Arial" w:hAnsi="Arial" w:cs="Arial"/>
          <w:color w:val="000000"/>
          <w:sz w:val="22"/>
          <w:szCs w:val="22"/>
        </w:rPr>
        <w:t xml:space="preserve"> conforme Artigos 3º e 4º da presente Lei</w:t>
      </w:r>
      <w:r w:rsidRPr="00157D71">
        <w:rPr>
          <w:rFonts w:ascii="Arial" w:hAnsi="Arial" w:cs="Arial"/>
          <w:color w:val="000000"/>
          <w:sz w:val="22"/>
          <w:szCs w:val="22"/>
        </w:rPr>
        <w:t>, ensejará a solicitação de apoio da autoridade policial para o encaminhamento das ações necessárias e, diante da persistência de atitude, o caso será encaminhado ao Poder Judiciário para a adoção das medidas cabíveis.</w:t>
      </w:r>
    </w:p>
    <w:p w:rsidR="006C2980" w:rsidRPr="00157D71" w:rsidRDefault="00C5792F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5792F">
        <w:rPr>
          <w:rFonts w:ascii="Arial" w:hAnsi="Arial" w:cs="Arial"/>
          <w:b/>
          <w:color w:val="000000"/>
          <w:sz w:val="22"/>
          <w:szCs w:val="22"/>
        </w:rPr>
        <w:t>Art. 10</w:t>
      </w:r>
      <w:r w:rsidR="006C2980" w:rsidRPr="00157D71">
        <w:rPr>
          <w:rFonts w:ascii="Arial" w:hAnsi="Arial" w:cs="Arial"/>
          <w:color w:val="000000"/>
          <w:sz w:val="22"/>
          <w:szCs w:val="22"/>
        </w:rPr>
        <w:t xml:space="preserve"> A constatação de criadouros ou de focos de mosquitos do gênero Aedes nos imóveis, mediante a realização dos trabalhos previstos no Programa Nacional de Controle de vetores, c</w:t>
      </w:r>
      <w:r w:rsidR="007E740C">
        <w:rPr>
          <w:rFonts w:ascii="Arial" w:hAnsi="Arial" w:cs="Arial"/>
          <w:color w:val="000000"/>
          <w:sz w:val="22"/>
          <w:szCs w:val="22"/>
        </w:rPr>
        <w:t>onstituem risco à Saúde Pública, sendo fixadas as penalidades de advertência, multa e tipificação penal conforme Artigo 268 do Código Penal Brasileiro conforme determinado no § 3º deste artigo.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5792F">
        <w:rPr>
          <w:rFonts w:ascii="Arial" w:hAnsi="Arial" w:cs="Arial"/>
          <w:b/>
          <w:color w:val="000000"/>
          <w:sz w:val="22"/>
          <w:szCs w:val="22"/>
        </w:rPr>
        <w:t>§ 1</w:t>
      </w:r>
      <w:r w:rsidRPr="00C5792F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A constatação de possíveis criadouros do mosquito do gênero Aedes pelos Agentes de Combate as Endemias</w:t>
      </w:r>
      <w:r w:rsidR="007E740C">
        <w:rPr>
          <w:rFonts w:ascii="Arial" w:hAnsi="Arial" w:cs="Arial"/>
          <w:color w:val="000000"/>
          <w:sz w:val="22"/>
          <w:szCs w:val="22"/>
        </w:rPr>
        <w:t xml:space="preserve"> e Vigilância Sanitária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por ocasião de suas visitas ensejará na aplicação de Advertência por escrito ao munícipe responsável. 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5792F">
        <w:rPr>
          <w:rFonts w:ascii="Arial" w:hAnsi="Arial" w:cs="Arial"/>
          <w:b/>
          <w:color w:val="000000"/>
          <w:sz w:val="22"/>
          <w:szCs w:val="22"/>
        </w:rPr>
        <w:t>§ 2</w:t>
      </w:r>
      <w:r w:rsidRPr="00C5792F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A Advertência concederá o prazo de </w:t>
      </w:r>
      <w:r w:rsidR="003D78A8">
        <w:rPr>
          <w:rFonts w:ascii="Arial" w:hAnsi="Arial" w:cs="Arial"/>
          <w:color w:val="000000"/>
          <w:sz w:val="22"/>
          <w:szCs w:val="22"/>
        </w:rPr>
        <w:t xml:space="preserve">até 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03 (três) dias úteis para que o responsável elimine os possíveis criadouros. 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5792F">
        <w:rPr>
          <w:rFonts w:ascii="Arial" w:hAnsi="Arial" w:cs="Arial"/>
          <w:b/>
          <w:color w:val="000000"/>
          <w:sz w:val="22"/>
          <w:szCs w:val="22"/>
        </w:rPr>
        <w:t>§ 3</w:t>
      </w:r>
      <w:r w:rsidRPr="00C5792F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Decorrido o prazo estabelecido no § 2</w:t>
      </w:r>
      <w:r w:rsidRPr="00157D71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deste artigo</w:t>
      </w:r>
      <w:r w:rsidR="007E740C">
        <w:rPr>
          <w:rFonts w:ascii="Arial" w:hAnsi="Arial" w:cs="Arial"/>
          <w:color w:val="000000"/>
          <w:sz w:val="22"/>
          <w:szCs w:val="22"/>
        </w:rPr>
        <w:t xml:space="preserve"> haverá uma nova fiscalização pelos órgãos competentes e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não </w:t>
      </w:r>
      <w:r w:rsidR="007E740C">
        <w:rPr>
          <w:rFonts w:ascii="Arial" w:hAnsi="Arial" w:cs="Arial"/>
          <w:color w:val="000000"/>
          <w:sz w:val="22"/>
          <w:szCs w:val="22"/>
        </w:rPr>
        <w:t>cumprindo as determinações da notificação p</w:t>
      </w:r>
      <w:r w:rsidRPr="00157D71">
        <w:rPr>
          <w:rFonts w:ascii="Arial" w:hAnsi="Arial" w:cs="Arial"/>
          <w:color w:val="000000"/>
          <w:sz w:val="22"/>
          <w:szCs w:val="22"/>
        </w:rPr>
        <w:t>elo responsável, aplicar-se-á</w:t>
      </w:r>
      <w:r w:rsidR="007E740C">
        <w:rPr>
          <w:rFonts w:ascii="Arial" w:hAnsi="Arial" w:cs="Arial"/>
          <w:color w:val="000000"/>
          <w:sz w:val="22"/>
          <w:szCs w:val="22"/>
        </w:rPr>
        <w:t xml:space="preserve"> as seguintes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 penalidade</w:t>
      </w:r>
      <w:r w:rsidR="007E740C">
        <w:rPr>
          <w:rFonts w:ascii="Arial" w:hAnsi="Arial" w:cs="Arial"/>
          <w:color w:val="000000"/>
          <w:sz w:val="22"/>
          <w:szCs w:val="22"/>
        </w:rPr>
        <w:t>s</w:t>
      </w:r>
      <w:r w:rsidRPr="00157D71">
        <w:rPr>
          <w:rFonts w:ascii="Arial" w:hAnsi="Arial" w:cs="Arial"/>
          <w:color w:val="000000"/>
          <w:sz w:val="22"/>
          <w:szCs w:val="22"/>
        </w:rPr>
        <w:t>:</w:t>
      </w:r>
    </w:p>
    <w:p w:rsidR="008C00E2" w:rsidRDefault="008C00E2" w:rsidP="008C00E2">
      <w:pPr>
        <w:pStyle w:val="NormalWeb"/>
        <w:shd w:val="clear" w:color="auto" w:fill="FFFFFF"/>
        <w:spacing w:before="0" w:beforeAutospacing="0" w:after="120" w:afterAutospacing="0" w:line="360" w:lineRule="atLeast"/>
        <w:ind w:firstLine="1134"/>
        <w:jc w:val="both"/>
        <w:rPr>
          <w:color w:val="00000A"/>
        </w:rPr>
      </w:pPr>
      <w:r>
        <w:rPr>
          <w:rFonts w:ascii="Arial" w:hAnsi="Arial" w:cs="Arial"/>
          <w:color w:val="000000"/>
          <w:sz w:val="22"/>
          <w:szCs w:val="22"/>
        </w:rPr>
        <w:t>I - Primeira constatação após a notificação de advertência: multa no valor de R$ 550,00 (Quinhentos e cinquenta Reais);</w:t>
      </w:r>
    </w:p>
    <w:p w:rsidR="008C00E2" w:rsidRDefault="008C00E2" w:rsidP="008C00E2">
      <w:pPr>
        <w:pStyle w:val="NormalWeb"/>
        <w:shd w:val="clear" w:color="auto" w:fill="FFFFFF"/>
        <w:spacing w:before="0" w:beforeAutospacing="0" w:after="120" w:afterAutospacing="0" w:line="360" w:lineRule="atLeast"/>
        <w:ind w:firstLine="1134"/>
        <w:jc w:val="both"/>
        <w:rPr>
          <w:color w:val="00000A"/>
        </w:rPr>
      </w:pPr>
      <w:r>
        <w:rPr>
          <w:rFonts w:ascii="Arial" w:hAnsi="Arial" w:cs="Arial"/>
          <w:color w:val="000000"/>
          <w:sz w:val="22"/>
          <w:szCs w:val="22"/>
        </w:rPr>
        <w:t>II - Reincidência após a primeira multa: multa no valor de R$ 1.100,00 (Mil e cem Reais), a cada ato reincidente;</w:t>
      </w:r>
    </w:p>
    <w:p w:rsidR="008C00E2" w:rsidRDefault="008C00E2" w:rsidP="008C00E2">
      <w:pPr>
        <w:pStyle w:val="NormalWeb"/>
        <w:shd w:val="clear" w:color="auto" w:fill="FFFFFF"/>
        <w:spacing w:before="0" w:beforeAutospacing="0" w:after="120" w:afterAutospacing="0" w:line="360" w:lineRule="atLeast"/>
        <w:ind w:firstLine="1134"/>
        <w:jc w:val="both"/>
        <w:rPr>
          <w:color w:val="00000A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III – Nos casos em que as imposições de multa por reincidência não atinjam seu objetivo finalístico, o infrator poderá estar sujeito à denúncia por infração de medida sanitária preventiva, conforme art. 268 do Decreto-Lei 2.848 de 7 de dezembro de 1940, que trata do Código Penal, sem prejuízo às infrações e penalidades impostas pela municipalidade.</w:t>
      </w:r>
    </w:p>
    <w:p w:rsidR="008C00E2" w:rsidRDefault="008C00E2" w:rsidP="008C00E2">
      <w:pPr>
        <w:pStyle w:val="NormalWeb"/>
        <w:shd w:val="clear" w:color="auto" w:fill="FFFFFF"/>
        <w:spacing w:before="0" w:beforeAutospacing="0" w:after="120" w:afterAutospacing="0" w:line="360" w:lineRule="atLeast"/>
        <w:ind w:firstLine="1134"/>
        <w:jc w:val="both"/>
        <w:rPr>
          <w:color w:val="00000A"/>
        </w:rPr>
      </w:pPr>
      <w:r>
        <w:rPr>
          <w:rFonts w:ascii="Arial" w:hAnsi="Arial" w:cs="Arial"/>
          <w:color w:val="000000"/>
          <w:sz w:val="22"/>
          <w:szCs w:val="22"/>
        </w:rPr>
        <w:t>§ 4º Os valores das multas estabelecidas no § 3º deste artigo serão atualizados a cada exercício fiscal, conforme os índices oficiais do Município.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57D71">
        <w:rPr>
          <w:rFonts w:ascii="Arial" w:hAnsi="Arial" w:cs="Arial"/>
          <w:color w:val="000000"/>
          <w:sz w:val="22"/>
          <w:szCs w:val="22"/>
        </w:rPr>
        <w:t xml:space="preserve">Art. 11. A competência para a fiscalização das disposições desta Lei e para a aplicação das penalidades nela previstas caberá à Secretaria Municipal da Saúde de </w:t>
      </w:r>
      <w:r w:rsidR="004052D6">
        <w:rPr>
          <w:rFonts w:ascii="Arial" w:hAnsi="Arial" w:cs="Arial"/>
          <w:color w:val="000000"/>
          <w:sz w:val="22"/>
          <w:szCs w:val="22"/>
        </w:rPr>
        <w:t>Aratiba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, através da Equipe de </w:t>
      </w:r>
      <w:r w:rsidR="00360C8D">
        <w:rPr>
          <w:rFonts w:ascii="Arial" w:hAnsi="Arial" w:cs="Arial"/>
          <w:color w:val="000000"/>
          <w:sz w:val="22"/>
          <w:szCs w:val="22"/>
        </w:rPr>
        <w:t>Com</w:t>
      </w:r>
      <w:r w:rsidR="004052D6">
        <w:rPr>
          <w:rFonts w:ascii="Arial" w:hAnsi="Arial" w:cs="Arial"/>
          <w:color w:val="000000"/>
          <w:sz w:val="22"/>
          <w:szCs w:val="22"/>
        </w:rPr>
        <w:t xml:space="preserve">bate a Endemias e </w:t>
      </w:r>
      <w:r w:rsidRPr="00157D71">
        <w:rPr>
          <w:rFonts w:ascii="Arial" w:hAnsi="Arial" w:cs="Arial"/>
          <w:color w:val="000000"/>
          <w:sz w:val="22"/>
          <w:szCs w:val="22"/>
        </w:rPr>
        <w:t xml:space="preserve">Vigilância </w:t>
      </w:r>
      <w:r w:rsidR="004052D6">
        <w:rPr>
          <w:rFonts w:ascii="Arial" w:hAnsi="Arial" w:cs="Arial"/>
          <w:color w:val="000000"/>
          <w:sz w:val="22"/>
          <w:szCs w:val="22"/>
        </w:rPr>
        <w:t xml:space="preserve">Sanitária </w:t>
      </w:r>
      <w:r w:rsidRPr="00157D71">
        <w:rPr>
          <w:rFonts w:ascii="Arial" w:hAnsi="Arial" w:cs="Arial"/>
          <w:color w:val="000000"/>
          <w:sz w:val="22"/>
          <w:szCs w:val="22"/>
        </w:rPr>
        <w:t>da Secretaria Municip</w:t>
      </w:r>
      <w:r w:rsidR="00360C8D">
        <w:rPr>
          <w:rFonts w:ascii="Arial" w:hAnsi="Arial" w:cs="Arial"/>
          <w:color w:val="000000"/>
          <w:sz w:val="22"/>
          <w:szCs w:val="22"/>
        </w:rPr>
        <w:t>al da Saúde e Secretária do Meio Ambiente.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57D71">
        <w:rPr>
          <w:rFonts w:ascii="Arial" w:hAnsi="Arial" w:cs="Arial"/>
          <w:color w:val="000000"/>
          <w:sz w:val="22"/>
          <w:szCs w:val="22"/>
        </w:rPr>
        <w:t>Art. 12. A arrecadação proveniente das multas impostas pela presente Lei será destinada, integralmente, ao Fundo Municipal da Saúde (FMS), devendo ser redirecionado à manutenção do serviço de controle do Aedes aegypti.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57D71">
        <w:rPr>
          <w:rFonts w:ascii="Arial" w:hAnsi="Arial" w:cs="Arial"/>
          <w:color w:val="000000"/>
          <w:sz w:val="22"/>
          <w:szCs w:val="22"/>
        </w:rPr>
        <w:t>Parágrafo único. As multas não pagas no vencimento serão inscritas em dívida ativa não-tributária.</w:t>
      </w:r>
    </w:p>
    <w:p w:rsidR="006C2980" w:rsidRPr="00157D71" w:rsidRDefault="006C2980" w:rsidP="00EC179E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57D71">
        <w:rPr>
          <w:rFonts w:ascii="Arial" w:hAnsi="Arial" w:cs="Arial"/>
          <w:color w:val="000000"/>
          <w:sz w:val="22"/>
          <w:szCs w:val="22"/>
        </w:rPr>
        <w:t>Art. 13. As despesas decorrentes da execução desta Lei correrão por conta das dotações orçamentárias próprias da Secretaria Municipal de Saúde, consignadas no orçamento de cada exercício financeiro.</w:t>
      </w:r>
    </w:p>
    <w:p w:rsidR="00D17187" w:rsidRDefault="006C2980" w:rsidP="00691800">
      <w:pPr>
        <w:ind w:right="-1" w:firstLine="1134"/>
        <w:jc w:val="both"/>
        <w:rPr>
          <w:rFonts w:ascii="Arial" w:hAnsi="Arial" w:cs="Arial"/>
        </w:rPr>
      </w:pPr>
      <w:r w:rsidRPr="003D78A8">
        <w:rPr>
          <w:rFonts w:ascii="Arial" w:hAnsi="Arial" w:cs="Arial"/>
          <w:color w:val="000000"/>
        </w:rPr>
        <w:t>Art. 14.</w:t>
      </w:r>
      <w:r w:rsidR="003D78A8" w:rsidRPr="003D78A8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D17187" w:rsidRDefault="00D17187" w:rsidP="00D17187">
      <w:pPr>
        <w:ind w:right="-425"/>
        <w:jc w:val="both"/>
        <w:rPr>
          <w:rFonts w:ascii="Arial" w:hAnsi="Arial" w:cs="Arial"/>
        </w:rPr>
      </w:pPr>
    </w:p>
    <w:p w:rsidR="003D78A8" w:rsidRPr="00D17187" w:rsidRDefault="003D78A8" w:rsidP="00D17187">
      <w:pPr>
        <w:ind w:right="-425"/>
        <w:jc w:val="center"/>
        <w:rPr>
          <w:rFonts w:ascii="Arial" w:hAnsi="Arial" w:cs="Arial"/>
        </w:rPr>
      </w:pPr>
      <w:r w:rsidRPr="003D78A8">
        <w:rPr>
          <w:rFonts w:ascii="Arial" w:hAnsi="Arial" w:cs="Arial"/>
          <w:b/>
          <w:spacing w:val="-3"/>
        </w:rPr>
        <w:t>GABINETE DO PREFEITO MUNICIPAL</w:t>
      </w:r>
      <w:r w:rsidRPr="003D78A8">
        <w:rPr>
          <w:rFonts w:ascii="Arial" w:hAnsi="Arial" w:cs="Arial"/>
          <w:spacing w:val="-3"/>
        </w:rPr>
        <w:t xml:space="preserve">, aos </w:t>
      </w:r>
      <w:r w:rsidR="00DE1F4C">
        <w:rPr>
          <w:rFonts w:ascii="Arial" w:hAnsi="Arial" w:cs="Arial"/>
          <w:spacing w:val="-3"/>
        </w:rPr>
        <w:t>18</w:t>
      </w:r>
      <w:r>
        <w:rPr>
          <w:rFonts w:ascii="Arial" w:hAnsi="Arial" w:cs="Arial"/>
          <w:spacing w:val="-3"/>
        </w:rPr>
        <w:t xml:space="preserve"> dias de</w:t>
      </w:r>
      <w:r w:rsidRPr="003D78A8">
        <w:rPr>
          <w:rFonts w:ascii="Arial" w:hAnsi="Arial" w:cs="Arial"/>
          <w:spacing w:val="-3"/>
        </w:rPr>
        <w:t xml:space="preserve"> fevereiro de 2021.</w:t>
      </w:r>
    </w:p>
    <w:p w:rsidR="003D78A8" w:rsidRPr="003D78A8" w:rsidRDefault="003D78A8" w:rsidP="003D78A8">
      <w:pPr>
        <w:tabs>
          <w:tab w:val="left" w:pos="1985"/>
        </w:tabs>
        <w:suppressAutoHyphens/>
        <w:overflowPunct w:val="0"/>
        <w:adjustRightInd w:val="0"/>
        <w:ind w:right="-425"/>
        <w:jc w:val="both"/>
        <w:rPr>
          <w:rFonts w:ascii="Arial" w:hAnsi="Arial" w:cs="Arial"/>
          <w:spacing w:val="-3"/>
        </w:rPr>
      </w:pPr>
    </w:p>
    <w:p w:rsidR="003D78A8" w:rsidRPr="003D78A8" w:rsidRDefault="003D78A8" w:rsidP="003D78A8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  <w:bookmarkStart w:id="0" w:name="_GoBack"/>
      <w:bookmarkEnd w:id="0"/>
    </w:p>
    <w:p w:rsidR="003D78A8" w:rsidRPr="003D78A8" w:rsidRDefault="003D78A8" w:rsidP="003D78A8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3D78A8" w:rsidRPr="003D78A8" w:rsidRDefault="003D78A8" w:rsidP="00285C6E">
      <w:pPr>
        <w:tabs>
          <w:tab w:val="left" w:pos="1985"/>
        </w:tabs>
        <w:suppressAutoHyphens/>
        <w:overflowPunct w:val="0"/>
        <w:adjustRightInd w:val="0"/>
        <w:spacing w:after="0"/>
        <w:jc w:val="center"/>
        <w:rPr>
          <w:rFonts w:ascii="Arial" w:hAnsi="Arial" w:cs="Arial"/>
          <w:b/>
          <w:spacing w:val="-3"/>
        </w:rPr>
      </w:pPr>
      <w:r w:rsidRPr="003D78A8">
        <w:rPr>
          <w:rFonts w:ascii="Arial" w:hAnsi="Arial" w:cs="Arial"/>
          <w:b/>
          <w:spacing w:val="-3"/>
        </w:rPr>
        <w:t>GILBERTO LUIZ HENDGES</w:t>
      </w:r>
    </w:p>
    <w:p w:rsidR="003D78A8" w:rsidRPr="003D78A8" w:rsidRDefault="003D78A8" w:rsidP="00285C6E">
      <w:pPr>
        <w:tabs>
          <w:tab w:val="left" w:pos="2280"/>
        </w:tabs>
        <w:spacing w:after="0"/>
        <w:jc w:val="center"/>
        <w:rPr>
          <w:rFonts w:ascii="Arial" w:hAnsi="Arial" w:cs="Arial"/>
          <w:b/>
          <w:spacing w:val="-3"/>
        </w:rPr>
      </w:pPr>
      <w:r w:rsidRPr="003D78A8">
        <w:rPr>
          <w:rFonts w:ascii="Arial" w:hAnsi="Arial" w:cs="Arial"/>
          <w:b/>
          <w:spacing w:val="-3"/>
        </w:rPr>
        <w:t>Prefeito Municipal</w:t>
      </w:r>
    </w:p>
    <w:p w:rsidR="006C2980" w:rsidRPr="00157D71" w:rsidRDefault="006C2980" w:rsidP="008C00E2">
      <w:pPr>
        <w:pStyle w:val="WW-Padro"/>
        <w:tabs>
          <w:tab w:val="right" w:pos="1605"/>
        </w:tabs>
        <w:spacing w:after="120" w:line="360" w:lineRule="auto"/>
        <w:ind w:firstLine="1134"/>
        <w:jc w:val="both"/>
        <w:rPr>
          <w:rFonts w:ascii="Arial" w:hAnsi="Arial" w:cs="Arial"/>
        </w:rPr>
      </w:pPr>
    </w:p>
    <w:p w:rsidR="00DE20ED" w:rsidRDefault="00DE20ED" w:rsidP="00EC17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29D3" w:rsidRDefault="001929D3" w:rsidP="00EC17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29D3" w:rsidRPr="00290057" w:rsidRDefault="001929D3" w:rsidP="001929D3">
      <w:pPr>
        <w:jc w:val="center"/>
        <w:rPr>
          <w:rFonts w:ascii="Arial" w:hAnsi="Arial" w:cs="Arial"/>
          <w:b/>
          <w:sz w:val="28"/>
          <w:szCs w:val="28"/>
        </w:rPr>
      </w:pPr>
      <w:r w:rsidRPr="00290057">
        <w:rPr>
          <w:rFonts w:ascii="Arial" w:hAnsi="Arial" w:cs="Arial"/>
          <w:b/>
          <w:sz w:val="28"/>
          <w:szCs w:val="28"/>
        </w:rPr>
        <w:lastRenderedPageBreak/>
        <w:t xml:space="preserve">Justificativa </w:t>
      </w:r>
    </w:p>
    <w:p w:rsidR="001929D3" w:rsidRPr="00BF2BBE" w:rsidRDefault="001929D3" w:rsidP="001929D3">
      <w:pPr>
        <w:jc w:val="both"/>
        <w:rPr>
          <w:rFonts w:ascii="Arial" w:hAnsi="Arial" w:cs="Arial"/>
          <w:b/>
          <w:sz w:val="24"/>
          <w:szCs w:val="24"/>
        </w:rPr>
      </w:pPr>
    </w:p>
    <w:p w:rsidR="001929D3" w:rsidRPr="001B07CA" w:rsidRDefault="001929D3" w:rsidP="001929D3">
      <w:pPr>
        <w:tabs>
          <w:tab w:val="left" w:pos="7350"/>
        </w:tabs>
        <w:spacing w:line="360" w:lineRule="auto"/>
        <w:ind w:right="-285"/>
        <w:jc w:val="both"/>
        <w:rPr>
          <w:rFonts w:ascii="Arial" w:hAnsi="Arial" w:cs="Arial"/>
        </w:rPr>
      </w:pPr>
      <w:r w:rsidRPr="001B07CA">
        <w:rPr>
          <w:rFonts w:ascii="Arial" w:hAnsi="Arial" w:cs="Arial"/>
        </w:rPr>
        <w:t xml:space="preserve">           O objetivo do Projeto de Lei nº</w:t>
      </w:r>
      <w:r w:rsidR="00DE1F4C">
        <w:rPr>
          <w:rFonts w:ascii="Arial" w:hAnsi="Arial" w:cs="Arial"/>
        </w:rPr>
        <w:t xml:space="preserve"> 025</w:t>
      </w:r>
      <w:r w:rsidRPr="001B07CA">
        <w:rPr>
          <w:rFonts w:ascii="Arial" w:hAnsi="Arial" w:cs="Arial"/>
        </w:rPr>
        <w:t xml:space="preserve"> de </w:t>
      </w:r>
      <w:r w:rsidR="00DE1F4C">
        <w:rPr>
          <w:rFonts w:ascii="Arial" w:hAnsi="Arial" w:cs="Arial"/>
        </w:rPr>
        <w:t>18</w:t>
      </w:r>
      <w:r w:rsidRPr="001B07CA">
        <w:rPr>
          <w:rFonts w:ascii="Arial" w:hAnsi="Arial" w:cs="Arial"/>
        </w:rPr>
        <w:t xml:space="preserve"> de fevereiro de 2021, écriar </w:t>
      </w:r>
      <w:r w:rsidR="009779F8" w:rsidRPr="001B07CA">
        <w:rPr>
          <w:rFonts w:ascii="Arial" w:hAnsi="Arial" w:cs="Arial"/>
        </w:rPr>
        <w:t>o Programa Municipal de Prevenção e Combate ao Mosquito “AEDES AEGYPTI”, tendo assim os serviços permanentes de controle e prevenção</w:t>
      </w:r>
      <w:r w:rsidR="004B25D2" w:rsidRPr="001B07CA">
        <w:rPr>
          <w:rFonts w:ascii="Arial" w:hAnsi="Arial" w:cs="Arial"/>
        </w:rPr>
        <w:t xml:space="preserve"> um</w:t>
      </w:r>
      <w:r w:rsidR="005D1D75" w:rsidRPr="001B07CA">
        <w:rPr>
          <w:rFonts w:ascii="Arial" w:hAnsi="Arial" w:cs="Arial"/>
        </w:rPr>
        <w:t xml:space="preserve"> amp</w:t>
      </w:r>
      <w:r w:rsidR="009779F8" w:rsidRPr="001B07CA">
        <w:rPr>
          <w:rFonts w:ascii="Arial" w:hAnsi="Arial" w:cs="Arial"/>
        </w:rPr>
        <w:t xml:space="preserve">aro legal para todas as ações a serem estabelecidas no combate </w:t>
      </w:r>
      <w:r w:rsidR="004B25D2" w:rsidRPr="001B07CA">
        <w:rPr>
          <w:rFonts w:ascii="Arial" w:hAnsi="Arial" w:cs="Arial"/>
        </w:rPr>
        <w:t>à</w:t>
      </w:r>
      <w:r w:rsidR="009779F8" w:rsidRPr="001B07CA">
        <w:rPr>
          <w:rFonts w:ascii="Arial" w:hAnsi="Arial" w:cs="Arial"/>
        </w:rPr>
        <w:t xml:space="preserve"> dengue no território do </w:t>
      </w:r>
      <w:r w:rsidR="005D1D75" w:rsidRPr="001B07CA">
        <w:rPr>
          <w:rFonts w:ascii="Arial" w:hAnsi="Arial" w:cs="Arial"/>
        </w:rPr>
        <w:t xml:space="preserve">nosso </w:t>
      </w:r>
      <w:r w:rsidR="009779F8" w:rsidRPr="001B07CA">
        <w:rPr>
          <w:rFonts w:ascii="Arial" w:hAnsi="Arial" w:cs="Arial"/>
        </w:rPr>
        <w:t xml:space="preserve">município. </w:t>
      </w:r>
    </w:p>
    <w:p w:rsidR="00D54230" w:rsidRPr="001B07CA" w:rsidRDefault="00E26A65" w:rsidP="004134DC">
      <w:pPr>
        <w:tabs>
          <w:tab w:val="left" w:pos="709"/>
        </w:tabs>
        <w:spacing w:line="360" w:lineRule="auto"/>
        <w:ind w:right="-285"/>
        <w:jc w:val="both"/>
        <w:rPr>
          <w:rFonts w:ascii="Arial" w:hAnsi="Arial" w:cs="Arial"/>
          <w:color w:val="202124"/>
          <w:shd w:val="clear" w:color="auto" w:fill="FFFFFF"/>
        </w:rPr>
      </w:pPr>
      <w:r w:rsidRPr="001B07CA">
        <w:rPr>
          <w:rFonts w:ascii="Arial" w:hAnsi="Arial" w:cs="Arial"/>
        </w:rPr>
        <w:tab/>
      </w:r>
      <w:r w:rsidR="004B25D2" w:rsidRPr="001B07CA">
        <w:rPr>
          <w:rFonts w:ascii="Arial" w:hAnsi="Arial" w:cs="Arial"/>
        </w:rPr>
        <w:t>A Dengue é um problema de saúde pública</w:t>
      </w:r>
      <w:r w:rsidR="00D54230" w:rsidRPr="001B07CA">
        <w:rPr>
          <w:rFonts w:ascii="Arial" w:hAnsi="Arial" w:cs="Arial"/>
        </w:rPr>
        <w:t xml:space="preserve"> de âmbito nacional</w:t>
      </w:r>
      <w:r w:rsidR="004134DC" w:rsidRPr="001B07CA">
        <w:rPr>
          <w:rFonts w:ascii="Arial" w:hAnsi="Arial" w:cs="Arial"/>
          <w:color w:val="202124"/>
          <w:shd w:val="clear" w:color="auto" w:fill="FFFFFF"/>
        </w:rPr>
        <w:t> </w:t>
      </w:r>
      <w:r w:rsidR="004B25D2" w:rsidRPr="001B07CA">
        <w:rPr>
          <w:rFonts w:ascii="Arial" w:hAnsi="Arial" w:cs="Arial"/>
          <w:color w:val="202124"/>
          <w:shd w:val="clear" w:color="auto" w:fill="FFFFFF"/>
        </w:rPr>
        <w:t xml:space="preserve">e infelizmente já é uma realidade em nosso município. </w:t>
      </w:r>
    </w:p>
    <w:p w:rsidR="004134DC" w:rsidRPr="001B07CA" w:rsidRDefault="00D54230" w:rsidP="004134DC">
      <w:pPr>
        <w:tabs>
          <w:tab w:val="left" w:pos="709"/>
        </w:tabs>
        <w:spacing w:line="360" w:lineRule="auto"/>
        <w:ind w:right="-285"/>
        <w:jc w:val="both"/>
        <w:rPr>
          <w:rFonts w:ascii="Arial" w:hAnsi="Arial" w:cs="Arial"/>
        </w:rPr>
      </w:pPr>
      <w:r w:rsidRPr="001B07CA">
        <w:rPr>
          <w:rFonts w:ascii="Arial" w:hAnsi="Arial" w:cs="Arial"/>
          <w:color w:val="202124"/>
          <w:shd w:val="clear" w:color="auto" w:fill="FFFFFF"/>
        </w:rPr>
        <w:tab/>
        <w:t>Os sintomasd</w:t>
      </w:r>
      <w:r w:rsidR="004134DC" w:rsidRPr="001B07CA">
        <w:rPr>
          <w:rFonts w:ascii="Arial" w:hAnsi="Arial" w:cs="Arial"/>
          <w:color w:val="202124"/>
          <w:shd w:val="clear" w:color="auto" w:fill="FFFFFF"/>
        </w:rPr>
        <w:t>a doença</w:t>
      </w:r>
      <w:r w:rsidRPr="001B07CA">
        <w:rPr>
          <w:rFonts w:ascii="Arial" w:hAnsi="Arial" w:cs="Arial"/>
          <w:color w:val="202124"/>
          <w:shd w:val="clear" w:color="auto" w:fill="FFFFFF"/>
        </w:rPr>
        <w:t xml:space="preserve"> são diversos, mas, principalmente</w:t>
      </w:r>
      <w:r w:rsidR="004134DC" w:rsidRPr="001B07CA">
        <w:rPr>
          <w:rFonts w:ascii="Arial" w:hAnsi="Arial" w:cs="Arial"/>
          <w:color w:val="202124"/>
          <w:shd w:val="clear" w:color="auto" w:fill="FFFFFF"/>
        </w:rPr>
        <w:t xml:space="preserve"> febre alta que se inicia de maneira abrupta, dores no corpo, dor de cabeça e surgimento de manchas vermelhas pelo corpo. A </w:t>
      </w:r>
      <w:r w:rsidR="004134DC" w:rsidRPr="001B07CA">
        <w:rPr>
          <w:rFonts w:ascii="Arial" w:hAnsi="Arial" w:cs="Arial"/>
          <w:bCs/>
          <w:color w:val="202124"/>
          <w:shd w:val="clear" w:color="auto" w:fill="FFFFFF"/>
        </w:rPr>
        <w:t>dengue</w:t>
      </w:r>
      <w:r w:rsidR="004134DC" w:rsidRPr="001B07CA">
        <w:rPr>
          <w:rFonts w:ascii="Arial" w:hAnsi="Arial" w:cs="Arial"/>
          <w:color w:val="202124"/>
          <w:shd w:val="clear" w:color="auto" w:fill="FFFFFF"/>
        </w:rPr>
        <w:t> é uma doença viral causada por um arbovírus transmitido</w:t>
      </w:r>
      <w:r w:rsidRPr="001B07CA">
        <w:rPr>
          <w:rFonts w:ascii="Arial" w:hAnsi="Arial" w:cs="Arial"/>
          <w:color w:val="202124"/>
          <w:shd w:val="clear" w:color="auto" w:fill="FFFFFF"/>
        </w:rPr>
        <w:t xml:space="preserve"> pela picada do mosquito Aedes A</w:t>
      </w:r>
      <w:r w:rsidR="004134DC" w:rsidRPr="001B07CA">
        <w:rPr>
          <w:rFonts w:ascii="Arial" w:hAnsi="Arial" w:cs="Arial"/>
          <w:color w:val="202124"/>
          <w:shd w:val="clear" w:color="auto" w:fill="FFFFFF"/>
        </w:rPr>
        <w:t>egypti.</w:t>
      </w:r>
    </w:p>
    <w:p w:rsidR="001929D3" w:rsidRPr="001B07CA" w:rsidRDefault="001929D3" w:rsidP="001929D3">
      <w:pPr>
        <w:tabs>
          <w:tab w:val="left" w:pos="7350"/>
        </w:tabs>
        <w:spacing w:line="360" w:lineRule="auto"/>
        <w:ind w:right="-285"/>
        <w:jc w:val="both"/>
        <w:rPr>
          <w:rFonts w:ascii="Arial" w:hAnsi="Arial" w:cs="Arial"/>
        </w:rPr>
      </w:pPr>
      <w:r w:rsidRPr="001B07CA">
        <w:rPr>
          <w:rFonts w:ascii="Arial" w:hAnsi="Arial" w:cs="Arial"/>
        </w:rPr>
        <w:t xml:space="preserve">           Considerando que a saúde é direito de todos e dever do Estado, conforme dispõe o </w:t>
      </w:r>
      <w:r w:rsidR="005D1D75" w:rsidRPr="001B07CA">
        <w:rPr>
          <w:rFonts w:ascii="Arial" w:hAnsi="Arial" w:cs="Arial"/>
        </w:rPr>
        <w:t>Artigo</w:t>
      </w:r>
      <w:r w:rsidRPr="001B07CA">
        <w:rPr>
          <w:rFonts w:ascii="Arial" w:hAnsi="Arial" w:cs="Arial"/>
        </w:rPr>
        <w:t xml:space="preserve"> 196 da Constituição Federal, e que a atual situação demanda o emprego urgente de medidas de prevenção, controle e contenção de riscos, danos e agravos à saúde pública, </w:t>
      </w:r>
      <w:r w:rsidR="005D1D75" w:rsidRPr="001B07CA">
        <w:rPr>
          <w:rFonts w:ascii="Arial" w:hAnsi="Arial" w:cs="Arial"/>
        </w:rPr>
        <w:t>objetivando</w:t>
      </w:r>
      <w:r w:rsidRPr="001B07CA">
        <w:rPr>
          <w:rFonts w:ascii="Arial" w:hAnsi="Arial" w:cs="Arial"/>
        </w:rPr>
        <w:t xml:space="preserve"> evitar a disseminação da doença no Município, busca-se</w:t>
      </w:r>
      <w:r w:rsidR="004B25D2" w:rsidRPr="001B07CA">
        <w:rPr>
          <w:rFonts w:ascii="Arial" w:hAnsi="Arial" w:cs="Arial"/>
        </w:rPr>
        <w:t xml:space="preserve"> com esta lei</w:t>
      </w:r>
      <w:r w:rsidRPr="001B07CA">
        <w:rPr>
          <w:rFonts w:ascii="Arial" w:hAnsi="Arial" w:cs="Arial"/>
        </w:rPr>
        <w:t xml:space="preserve">, </w:t>
      </w:r>
      <w:r w:rsidR="00D54230" w:rsidRPr="001B07CA">
        <w:rPr>
          <w:rFonts w:ascii="Arial" w:hAnsi="Arial" w:cs="Arial"/>
        </w:rPr>
        <w:t xml:space="preserve">um amparo legal </w:t>
      </w:r>
      <w:r w:rsidR="004B25D2" w:rsidRPr="001B07CA">
        <w:rPr>
          <w:rFonts w:ascii="Arial" w:hAnsi="Arial" w:cs="Arial"/>
        </w:rPr>
        <w:t xml:space="preserve">específico, </w:t>
      </w:r>
      <w:r w:rsidR="002B544E" w:rsidRPr="001B07CA">
        <w:rPr>
          <w:rFonts w:ascii="Arial" w:hAnsi="Arial" w:cs="Arial"/>
        </w:rPr>
        <w:t xml:space="preserve">para </w:t>
      </w:r>
      <w:r w:rsidR="004419D7" w:rsidRPr="001B07CA">
        <w:rPr>
          <w:rFonts w:ascii="Arial" w:hAnsi="Arial" w:cs="Arial"/>
        </w:rPr>
        <w:t>a</w:t>
      </w:r>
      <w:r w:rsidR="00D54230" w:rsidRPr="001B07CA">
        <w:rPr>
          <w:rFonts w:ascii="Arial" w:hAnsi="Arial" w:cs="Arial"/>
        </w:rPr>
        <w:t>s</w:t>
      </w:r>
      <w:r w:rsidR="004419D7" w:rsidRPr="001B07CA">
        <w:rPr>
          <w:rFonts w:ascii="Arial" w:hAnsi="Arial" w:cs="Arial"/>
        </w:rPr>
        <w:t xml:space="preserve"> equipes </w:t>
      </w:r>
      <w:r w:rsidR="002B544E" w:rsidRPr="001B07CA">
        <w:rPr>
          <w:rFonts w:ascii="Arial" w:hAnsi="Arial" w:cs="Arial"/>
        </w:rPr>
        <w:t>de</w:t>
      </w:r>
      <w:r w:rsidRPr="001B07CA">
        <w:rPr>
          <w:rFonts w:ascii="Arial" w:hAnsi="Arial" w:cs="Arial"/>
        </w:rPr>
        <w:t xml:space="preserve"> coordena</w:t>
      </w:r>
      <w:r w:rsidR="004419D7" w:rsidRPr="001B07CA">
        <w:rPr>
          <w:rFonts w:ascii="Arial" w:hAnsi="Arial" w:cs="Arial"/>
        </w:rPr>
        <w:t>ção</w:t>
      </w:r>
      <w:r w:rsidRPr="001B07CA">
        <w:rPr>
          <w:rFonts w:ascii="Arial" w:hAnsi="Arial" w:cs="Arial"/>
        </w:rPr>
        <w:t xml:space="preserve"> e desenvolv</w:t>
      </w:r>
      <w:r w:rsidR="004419D7" w:rsidRPr="001B07CA">
        <w:rPr>
          <w:rFonts w:ascii="Arial" w:hAnsi="Arial" w:cs="Arial"/>
        </w:rPr>
        <w:t xml:space="preserve">imentodas </w:t>
      </w:r>
      <w:r w:rsidRPr="001B07CA">
        <w:rPr>
          <w:rFonts w:ascii="Arial" w:hAnsi="Arial" w:cs="Arial"/>
        </w:rPr>
        <w:t>ações em âmbito municipal.</w:t>
      </w:r>
    </w:p>
    <w:p w:rsidR="00285C6E" w:rsidRDefault="001929D3" w:rsidP="00285C6E">
      <w:pPr>
        <w:spacing w:line="360" w:lineRule="auto"/>
        <w:ind w:right="-285" w:firstLine="708"/>
        <w:jc w:val="both"/>
        <w:rPr>
          <w:rFonts w:ascii="Arial" w:hAnsi="Arial" w:cs="Arial"/>
        </w:rPr>
      </w:pPr>
      <w:r w:rsidRPr="001B07CA">
        <w:rPr>
          <w:rFonts w:ascii="Arial" w:hAnsi="Arial" w:cs="Arial"/>
        </w:rPr>
        <w:t>Sendo o que havia para momento, renovamos nossas elevadas estimas e considerações.</w:t>
      </w:r>
    </w:p>
    <w:p w:rsidR="001929D3" w:rsidRPr="00285C6E" w:rsidRDefault="001929D3" w:rsidP="00285C6E">
      <w:pPr>
        <w:spacing w:line="360" w:lineRule="auto"/>
        <w:ind w:right="-285"/>
        <w:jc w:val="center"/>
        <w:rPr>
          <w:rFonts w:ascii="Arial" w:hAnsi="Arial" w:cs="Arial"/>
        </w:rPr>
      </w:pPr>
      <w:r w:rsidRPr="001B07CA">
        <w:rPr>
          <w:rFonts w:ascii="Arial" w:hAnsi="Arial" w:cs="Arial"/>
          <w:b/>
          <w:spacing w:val="-3"/>
        </w:rPr>
        <w:t>GABINETE DO PREFEITO MUNICIPAL</w:t>
      </w:r>
      <w:r w:rsidR="00DE1F4C">
        <w:rPr>
          <w:rFonts w:ascii="Arial" w:hAnsi="Arial" w:cs="Arial"/>
          <w:spacing w:val="-3"/>
        </w:rPr>
        <w:t>, aos 18</w:t>
      </w:r>
      <w:r w:rsidRPr="001B07CA">
        <w:rPr>
          <w:rFonts w:ascii="Arial" w:hAnsi="Arial" w:cs="Arial"/>
          <w:spacing w:val="-3"/>
        </w:rPr>
        <w:t xml:space="preserve"> dias do mês de fevereiro 2021.</w:t>
      </w:r>
    </w:p>
    <w:p w:rsidR="00DE1F4C" w:rsidRDefault="00DE1F4C" w:rsidP="001929D3">
      <w:pPr>
        <w:spacing w:line="360" w:lineRule="auto"/>
        <w:ind w:right="-285" w:firstLine="708"/>
        <w:jc w:val="both"/>
        <w:rPr>
          <w:rFonts w:ascii="Arial" w:hAnsi="Arial" w:cs="Arial"/>
          <w:spacing w:val="-3"/>
        </w:rPr>
      </w:pPr>
    </w:p>
    <w:p w:rsidR="00285C6E" w:rsidRPr="001B07CA" w:rsidRDefault="00285C6E" w:rsidP="001929D3">
      <w:pPr>
        <w:spacing w:line="360" w:lineRule="auto"/>
        <w:ind w:right="-285" w:firstLine="708"/>
        <w:jc w:val="both"/>
        <w:rPr>
          <w:rFonts w:ascii="Arial" w:hAnsi="Arial" w:cs="Arial"/>
          <w:spacing w:val="-3"/>
        </w:rPr>
      </w:pPr>
    </w:p>
    <w:p w:rsidR="001929D3" w:rsidRPr="001B07CA" w:rsidRDefault="001929D3" w:rsidP="00285C6E">
      <w:pPr>
        <w:tabs>
          <w:tab w:val="left" w:pos="1985"/>
        </w:tabs>
        <w:suppressAutoHyphens/>
        <w:overflowPunct w:val="0"/>
        <w:adjustRightInd w:val="0"/>
        <w:spacing w:after="0" w:line="360" w:lineRule="auto"/>
        <w:ind w:right="-285"/>
        <w:jc w:val="center"/>
        <w:rPr>
          <w:rFonts w:ascii="Arial" w:hAnsi="Arial" w:cs="Arial"/>
          <w:b/>
          <w:spacing w:val="-3"/>
        </w:rPr>
      </w:pPr>
      <w:r w:rsidRPr="001B07CA">
        <w:rPr>
          <w:rFonts w:ascii="Arial" w:hAnsi="Arial" w:cs="Arial"/>
          <w:b/>
          <w:spacing w:val="-3"/>
        </w:rPr>
        <w:t>GILBERTO LUIZ HENDGES,</w:t>
      </w:r>
    </w:p>
    <w:p w:rsidR="001929D3" w:rsidRPr="001B07CA" w:rsidRDefault="001929D3" w:rsidP="00285C6E">
      <w:pPr>
        <w:tabs>
          <w:tab w:val="left" w:pos="2280"/>
        </w:tabs>
        <w:spacing w:after="0" w:line="360" w:lineRule="auto"/>
        <w:ind w:right="-285"/>
        <w:jc w:val="center"/>
        <w:rPr>
          <w:rFonts w:ascii="Arial" w:hAnsi="Arial" w:cs="Arial"/>
        </w:rPr>
      </w:pPr>
      <w:r w:rsidRPr="001B07CA">
        <w:rPr>
          <w:rFonts w:ascii="Arial" w:hAnsi="Arial" w:cs="Arial"/>
          <w:b/>
          <w:spacing w:val="-3"/>
        </w:rPr>
        <w:t>Prefeito Municipal</w:t>
      </w:r>
    </w:p>
    <w:p w:rsidR="001929D3" w:rsidRPr="00E73BAC" w:rsidRDefault="001929D3" w:rsidP="00285C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1929D3" w:rsidRPr="00E73BAC" w:rsidSect="00691800">
      <w:headerReference w:type="default" r:id="rId7"/>
      <w:pgSz w:w="11906" w:h="16838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88" w:rsidRDefault="002D3788" w:rsidP="00EC1F63">
      <w:pPr>
        <w:spacing w:after="0" w:line="240" w:lineRule="auto"/>
      </w:pPr>
      <w:r>
        <w:separator/>
      </w:r>
    </w:p>
  </w:endnote>
  <w:endnote w:type="continuationSeparator" w:id="1">
    <w:p w:rsidR="002D3788" w:rsidRDefault="002D3788" w:rsidP="00EC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88" w:rsidRDefault="002D3788" w:rsidP="00EC1F63">
      <w:pPr>
        <w:spacing w:after="0" w:line="240" w:lineRule="auto"/>
      </w:pPr>
      <w:r>
        <w:separator/>
      </w:r>
    </w:p>
  </w:footnote>
  <w:footnote w:type="continuationSeparator" w:id="1">
    <w:p w:rsidR="002D3788" w:rsidRDefault="002D3788" w:rsidP="00EC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30" w:rsidRPr="003941E7" w:rsidRDefault="00D54230" w:rsidP="00A43E2B">
    <w:pPr>
      <w:pStyle w:val="SemEspaamento"/>
      <w:jc w:val="center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leftMargin">
            <wp:align>right</wp:align>
          </wp:positionH>
          <wp:positionV relativeFrom="paragraph">
            <wp:posOffset>-26992</wp:posOffset>
          </wp:positionV>
          <wp:extent cx="751840" cy="751840"/>
          <wp:effectExtent l="0" t="0" r="0" b="0"/>
          <wp:wrapThrough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hrough>
          <wp:docPr id="11" name="Imagem 11" descr="Descrição: BRASÃO ARAT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 ARATI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1E7">
      <w:rPr>
        <w:rFonts w:ascii="Verdana" w:hAnsi="Verdana"/>
      </w:rPr>
      <w:t>Estado do Rio Grande do Sul</w:t>
    </w:r>
  </w:p>
  <w:p w:rsidR="00D54230" w:rsidRDefault="00D54230" w:rsidP="00A43E2B">
    <w:pPr>
      <w:pStyle w:val="SemEspaamento"/>
      <w:jc w:val="center"/>
      <w:rPr>
        <w:rFonts w:ascii="Verdana" w:hAnsi="Verdana"/>
        <w:b/>
        <w:bCs/>
        <w:sz w:val="32"/>
        <w:szCs w:val="32"/>
      </w:rPr>
    </w:pPr>
    <w:r w:rsidRPr="003941E7">
      <w:rPr>
        <w:rFonts w:ascii="Verdana" w:hAnsi="Verdana"/>
        <w:b/>
        <w:bCs/>
        <w:sz w:val="32"/>
        <w:szCs w:val="32"/>
      </w:rPr>
      <w:t>MUNICÍPIO DE ARATIBA</w:t>
    </w:r>
  </w:p>
  <w:p w:rsidR="00D54230" w:rsidRDefault="00D54230" w:rsidP="00A43E2B">
    <w:pPr>
      <w:pStyle w:val="SemEspaamento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sz w:val="24"/>
        <w:szCs w:val="24"/>
      </w:rPr>
      <w:t>Secretaria Municipal da Saúde</w:t>
    </w:r>
  </w:p>
  <w:p w:rsidR="00D54230" w:rsidRDefault="00D54230" w:rsidP="00A43E2B">
    <w:pPr>
      <w:pStyle w:val="Legenda"/>
      <w:framePr w:w="0" w:hRule="auto" w:wrap="auto" w:vAnchor="margin" w:hAnchor="text" w:xAlign="left" w:yAlign="inline"/>
      <w:spacing w:line="240" w:lineRule="auto"/>
      <w:ind w:firstLine="0"/>
      <w:rPr>
        <w:sz w:val="16"/>
        <w:szCs w:val="16"/>
      </w:rPr>
    </w:pPr>
    <w:r>
      <w:rPr>
        <w:sz w:val="16"/>
        <w:szCs w:val="16"/>
      </w:rPr>
      <w:t xml:space="preserve">Rua Ângelo Emilio Grando, 365 – Centro – Fone/Fax:(54) 3376-1573 </w:t>
    </w:r>
  </w:p>
  <w:p w:rsidR="00D54230" w:rsidRDefault="00D54230" w:rsidP="00A43E2B">
    <w:pPr>
      <w:pStyle w:val="Legenda"/>
      <w:framePr w:w="0" w:hRule="auto" w:wrap="auto" w:vAnchor="margin" w:hAnchor="text" w:xAlign="left" w:yAlign="inline"/>
      <w:spacing w:line="240" w:lineRule="auto"/>
      <w:ind w:firstLine="0"/>
      <w:rPr>
        <w:sz w:val="16"/>
        <w:szCs w:val="16"/>
      </w:rPr>
    </w:pPr>
    <w:r>
      <w:rPr>
        <w:sz w:val="16"/>
        <w:szCs w:val="16"/>
      </w:rPr>
      <w:t xml:space="preserve">Site: </w:t>
    </w:r>
    <w:hyperlink r:id="rId2" w:history="1">
      <w:r w:rsidRPr="00583810">
        <w:rPr>
          <w:rStyle w:val="Hyperlink"/>
          <w:sz w:val="16"/>
          <w:szCs w:val="16"/>
        </w:rPr>
        <w:t>www.pmaratiba.com.br</w:t>
      </w:r>
    </w:hyperlink>
    <w:r>
      <w:rPr>
        <w:sz w:val="16"/>
        <w:szCs w:val="16"/>
      </w:rPr>
      <w:t xml:space="preserve">   e-mail: </w:t>
    </w:r>
    <w:hyperlink r:id="rId3" w:history="1">
      <w:r w:rsidRPr="008C5559">
        <w:rPr>
          <w:rStyle w:val="Hyperlink"/>
          <w:sz w:val="16"/>
          <w:szCs w:val="16"/>
        </w:rPr>
        <w:t>sec.saude@pmaratiba.com.br</w:t>
      </w:r>
    </w:hyperlink>
  </w:p>
  <w:p w:rsidR="00D54230" w:rsidRDefault="00D54230" w:rsidP="00A43E2B">
    <w:pPr>
      <w:pStyle w:val="Legenda"/>
      <w:framePr w:w="0" w:hRule="auto" w:wrap="auto" w:vAnchor="margin" w:hAnchor="text" w:xAlign="left" w:yAlign="inline"/>
      <w:spacing w:line="240" w:lineRule="auto"/>
      <w:ind w:firstLine="0"/>
      <w:rPr>
        <w:sz w:val="16"/>
        <w:szCs w:val="16"/>
      </w:rPr>
    </w:pPr>
    <w:r>
      <w:rPr>
        <w:sz w:val="16"/>
        <w:szCs w:val="16"/>
      </w:rPr>
      <w:t xml:space="preserve">CNPJ 87.613.469/0001-84    </w:t>
    </w:r>
    <w:r w:rsidRPr="00321B2C">
      <w:rPr>
        <w:sz w:val="16"/>
        <w:szCs w:val="16"/>
      </w:rPr>
      <w:t>CEP 99770-000 - ARATIBA – RS</w:t>
    </w:r>
  </w:p>
  <w:p w:rsidR="00D54230" w:rsidRDefault="00D54230" w:rsidP="00A43E2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D94"/>
    <w:multiLevelType w:val="hybridMultilevel"/>
    <w:tmpl w:val="E7E83D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65870"/>
    <w:rsid w:val="00017C8B"/>
    <w:rsid w:val="000604FB"/>
    <w:rsid w:val="0010498E"/>
    <w:rsid w:val="001055B8"/>
    <w:rsid w:val="00107BA2"/>
    <w:rsid w:val="0019181E"/>
    <w:rsid w:val="001929D3"/>
    <w:rsid w:val="001977B5"/>
    <w:rsid w:val="001A40E8"/>
    <w:rsid w:val="001B07CA"/>
    <w:rsid w:val="001E3C6A"/>
    <w:rsid w:val="002062FB"/>
    <w:rsid w:val="00245FCD"/>
    <w:rsid w:val="00285C6E"/>
    <w:rsid w:val="00291B16"/>
    <w:rsid w:val="002B544E"/>
    <w:rsid w:val="002D3788"/>
    <w:rsid w:val="00311D9B"/>
    <w:rsid w:val="00341236"/>
    <w:rsid w:val="003438D8"/>
    <w:rsid w:val="0034571B"/>
    <w:rsid w:val="003513A9"/>
    <w:rsid w:val="00360C8D"/>
    <w:rsid w:val="00367B6D"/>
    <w:rsid w:val="00370E22"/>
    <w:rsid w:val="00380989"/>
    <w:rsid w:val="003C269B"/>
    <w:rsid w:val="003D78A8"/>
    <w:rsid w:val="004052D6"/>
    <w:rsid w:val="004134DC"/>
    <w:rsid w:val="00420D02"/>
    <w:rsid w:val="004419D7"/>
    <w:rsid w:val="00457663"/>
    <w:rsid w:val="0047196F"/>
    <w:rsid w:val="00475A95"/>
    <w:rsid w:val="004761A2"/>
    <w:rsid w:val="004B25D2"/>
    <w:rsid w:val="00591D3B"/>
    <w:rsid w:val="005B2071"/>
    <w:rsid w:val="005D1D75"/>
    <w:rsid w:val="00673D01"/>
    <w:rsid w:val="00691800"/>
    <w:rsid w:val="006C2980"/>
    <w:rsid w:val="00765870"/>
    <w:rsid w:val="007944CD"/>
    <w:rsid w:val="00796D23"/>
    <w:rsid w:val="007E619B"/>
    <w:rsid w:val="007E740C"/>
    <w:rsid w:val="00880CA4"/>
    <w:rsid w:val="008B7C75"/>
    <w:rsid w:val="008C00E2"/>
    <w:rsid w:val="008C3999"/>
    <w:rsid w:val="00911495"/>
    <w:rsid w:val="009779F8"/>
    <w:rsid w:val="00A371BF"/>
    <w:rsid w:val="00A43E2B"/>
    <w:rsid w:val="00AB2539"/>
    <w:rsid w:val="00AC4B1E"/>
    <w:rsid w:val="00B0620A"/>
    <w:rsid w:val="00B243DB"/>
    <w:rsid w:val="00B54207"/>
    <w:rsid w:val="00BA1333"/>
    <w:rsid w:val="00C01675"/>
    <w:rsid w:val="00C31DC6"/>
    <w:rsid w:val="00C432AD"/>
    <w:rsid w:val="00C51DBA"/>
    <w:rsid w:val="00C5792F"/>
    <w:rsid w:val="00CE2B42"/>
    <w:rsid w:val="00CF316B"/>
    <w:rsid w:val="00D17187"/>
    <w:rsid w:val="00D54230"/>
    <w:rsid w:val="00D9616B"/>
    <w:rsid w:val="00DE1F4C"/>
    <w:rsid w:val="00DE20ED"/>
    <w:rsid w:val="00E26A65"/>
    <w:rsid w:val="00E7096D"/>
    <w:rsid w:val="00E73BAC"/>
    <w:rsid w:val="00EC179E"/>
    <w:rsid w:val="00EC1F63"/>
    <w:rsid w:val="00F04F98"/>
    <w:rsid w:val="00F67525"/>
    <w:rsid w:val="00FD149F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0E8"/>
    <w:rPr>
      <w:rFonts w:ascii="Segoe UI" w:hAnsi="Segoe UI" w:cs="Segoe UI"/>
      <w:sz w:val="18"/>
      <w:szCs w:val="18"/>
    </w:rPr>
  </w:style>
  <w:style w:type="character" w:styleId="Hyperlink">
    <w:name w:val="Hyperlink"/>
    <w:rsid w:val="008C3999"/>
    <w:rPr>
      <w:color w:val="0000FF"/>
      <w:u w:val="single"/>
    </w:rPr>
  </w:style>
  <w:style w:type="paragraph" w:styleId="SemEspaamento">
    <w:name w:val="No Spacing"/>
    <w:uiPriority w:val="1"/>
    <w:qFormat/>
    <w:rsid w:val="008C39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63"/>
  </w:style>
  <w:style w:type="paragraph" w:styleId="Rodap">
    <w:name w:val="footer"/>
    <w:basedOn w:val="Normal"/>
    <w:link w:val="RodapChar"/>
    <w:uiPriority w:val="99"/>
    <w:unhideWhenUsed/>
    <w:rsid w:val="00EC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63"/>
  </w:style>
  <w:style w:type="paragraph" w:styleId="Legenda">
    <w:name w:val="caption"/>
    <w:basedOn w:val="Normal"/>
    <w:next w:val="Normal"/>
    <w:qFormat/>
    <w:rsid w:val="00A43E2B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73BAC"/>
    <w:pPr>
      <w:ind w:left="720"/>
      <w:contextualSpacing/>
    </w:pPr>
  </w:style>
  <w:style w:type="table" w:styleId="Tabelacomgrade">
    <w:name w:val="Table Grid"/>
    <w:basedOn w:val="Tabelanormal"/>
    <w:uiPriority w:val="39"/>
    <w:rsid w:val="00E7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formatado">
    <w:name w:val="Texto préformatado"/>
    <w:basedOn w:val="Normal"/>
    <w:rsid w:val="006C298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WW-Padro">
    <w:name w:val="WW-Padrão"/>
    <w:rsid w:val="006C298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D149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14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qFormat/>
    <w:rsid w:val="00FD1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0E8"/>
    <w:rPr>
      <w:rFonts w:ascii="Segoe UI" w:hAnsi="Segoe UI" w:cs="Segoe UI"/>
      <w:sz w:val="18"/>
      <w:szCs w:val="18"/>
    </w:rPr>
  </w:style>
  <w:style w:type="character" w:styleId="Hyperlink">
    <w:name w:val="Hyperlink"/>
    <w:rsid w:val="008C3999"/>
    <w:rPr>
      <w:color w:val="0000FF"/>
      <w:u w:val="single"/>
    </w:rPr>
  </w:style>
  <w:style w:type="paragraph" w:styleId="SemEspaamento">
    <w:name w:val="No Spacing"/>
    <w:uiPriority w:val="1"/>
    <w:qFormat/>
    <w:rsid w:val="008C39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63"/>
  </w:style>
  <w:style w:type="paragraph" w:styleId="Rodap">
    <w:name w:val="footer"/>
    <w:basedOn w:val="Normal"/>
    <w:link w:val="RodapChar"/>
    <w:uiPriority w:val="99"/>
    <w:unhideWhenUsed/>
    <w:rsid w:val="00EC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63"/>
  </w:style>
  <w:style w:type="paragraph" w:styleId="Legenda">
    <w:name w:val="caption"/>
    <w:basedOn w:val="Normal"/>
    <w:next w:val="Normal"/>
    <w:qFormat/>
    <w:rsid w:val="00A43E2B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73BAC"/>
    <w:pPr>
      <w:ind w:left="720"/>
      <w:contextualSpacing/>
    </w:pPr>
  </w:style>
  <w:style w:type="table" w:styleId="Tabelacomgrade">
    <w:name w:val="Table Grid"/>
    <w:basedOn w:val="Tabelanormal"/>
    <w:uiPriority w:val="39"/>
    <w:rsid w:val="00E7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formatado">
    <w:name w:val="Texto préformatado"/>
    <w:basedOn w:val="Normal"/>
    <w:rsid w:val="006C298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WW-Padro">
    <w:name w:val="WW-Padrão"/>
    <w:rsid w:val="006C298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D149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14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qFormat/>
    <w:rsid w:val="00FD1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.saude@pmaratiba.com.br" TargetMode="External"/><Relationship Id="rId2" Type="http://schemas.openxmlformats.org/officeDocument/2006/relationships/hyperlink" Target="http://www.pmaratiba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Marcelo</cp:lastModifiedBy>
  <cp:revision>2</cp:revision>
  <cp:lastPrinted>2021-02-18T18:44:00Z</cp:lastPrinted>
  <dcterms:created xsi:type="dcterms:W3CDTF">2021-02-19T17:29:00Z</dcterms:created>
  <dcterms:modified xsi:type="dcterms:W3CDTF">2021-02-19T17:29:00Z</dcterms:modified>
</cp:coreProperties>
</file>